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28AC97DB" w:rsidR="00196D2D" w:rsidRPr="00196D2D" w:rsidRDefault="00940EC3" w:rsidP="00711265">
            <w:pPr>
              <w:rPr>
                <w:rFonts w:asciiTheme="minorHAnsi" w:eastAsia="Arial" w:hAnsiTheme="minorHAnsi" w:cstheme="minorHAnsi"/>
                <w:szCs w:val="24"/>
              </w:rPr>
            </w:pPr>
            <w:r>
              <w:rPr>
                <w:rFonts w:asciiTheme="minorHAnsi" w:eastAsia="Arial" w:hAnsiTheme="minorHAnsi" w:cstheme="minorHAnsi"/>
                <w:szCs w:val="24"/>
              </w:rPr>
              <w:t>The Roots of Hate Speech</w:t>
            </w:r>
          </w:p>
        </w:tc>
      </w:tr>
      <w:tr w:rsidR="00196D2D" w:rsidRPr="00BE3793"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F9D50E" w14:textId="6AFD4E87" w:rsidR="00940EC3" w:rsidRPr="00940EC3" w:rsidRDefault="00940EC3" w:rsidP="00940EC3">
            <w:pPr>
              <w:pStyle w:val="Paragrafoelenco"/>
              <w:numPr>
                <w:ilvl w:val="0"/>
                <w:numId w:val="19"/>
              </w:numPr>
              <w:rPr>
                <w:rFonts w:asciiTheme="minorHAnsi" w:hAnsiTheme="minorHAnsi" w:cstheme="minorHAnsi"/>
                <w:lang w:val="it-IT"/>
              </w:rPr>
            </w:pPr>
            <w:r w:rsidRPr="00940EC3">
              <w:rPr>
                <w:rFonts w:asciiTheme="minorHAnsi" w:hAnsiTheme="minorHAnsi" w:cstheme="minorHAnsi"/>
                <w:lang w:val="it-IT"/>
              </w:rPr>
              <w:t>Prendere coscienza che tutti noi abbiamo degli stereotipi.</w:t>
            </w:r>
          </w:p>
          <w:p w14:paraId="126F56A0" w14:textId="16861C20" w:rsidR="00940EC3" w:rsidRPr="00940EC3" w:rsidRDefault="00940EC3" w:rsidP="00940EC3">
            <w:pPr>
              <w:pStyle w:val="Paragrafoelenco"/>
              <w:numPr>
                <w:ilvl w:val="0"/>
                <w:numId w:val="19"/>
              </w:numPr>
              <w:rPr>
                <w:rFonts w:asciiTheme="minorHAnsi" w:hAnsiTheme="minorHAnsi" w:cstheme="minorHAnsi"/>
                <w:lang w:val="it-IT"/>
              </w:rPr>
            </w:pPr>
            <w:r w:rsidRPr="00940EC3">
              <w:rPr>
                <w:rFonts w:asciiTheme="minorHAnsi" w:hAnsiTheme="minorHAnsi" w:cstheme="minorHAnsi"/>
                <w:lang w:val="it-IT"/>
              </w:rPr>
              <w:t>Comprendere come gli stereotipi influenzano le nostre cognizioni e le nostre azioni.</w:t>
            </w:r>
          </w:p>
          <w:p w14:paraId="04A8524A" w14:textId="4A94EB2E" w:rsidR="00196D2D" w:rsidRPr="00BE3793" w:rsidRDefault="00940EC3" w:rsidP="00940EC3">
            <w:pPr>
              <w:pStyle w:val="Paragrafoelenco"/>
              <w:numPr>
                <w:ilvl w:val="0"/>
                <w:numId w:val="19"/>
              </w:numPr>
              <w:rPr>
                <w:rFonts w:asciiTheme="minorHAnsi" w:hAnsiTheme="minorHAnsi" w:cstheme="minorHAnsi"/>
                <w:szCs w:val="24"/>
                <w:lang w:val="it-IT"/>
              </w:rPr>
            </w:pPr>
            <w:r w:rsidRPr="00940EC3">
              <w:rPr>
                <w:rFonts w:asciiTheme="minorHAnsi" w:hAnsiTheme="minorHAnsi" w:cstheme="minorHAnsi"/>
                <w:lang w:val="it-IT"/>
              </w:rPr>
              <w:t>Diventa</w:t>
            </w:r>
            <w:r>
              <w:rPr>
                <w:rFonts w:asciiTheme="minorHAnsi" w:hAnsiTheme="minorHAnsi" w:cstheme="minorHAnsi"/>
                <w:lang w:val="it-IT"/>
              </w:rPr>
              <w:t>re</w:t>
            </w:r>
            <w:r w:rsidRPr="00940EC3">
              <w:rPr>
                <w:rFonts w:asciiTheme="minorHAnsi" w:hAnsiTheme="minorHAnsi" w:cstheme="minorHAnsi"/>
                <w:lang w:val="it-IT"/>
              </w:rPr>
              <w:t xml:space="preserve"> consapevol</w:t>
            </w:r>
            <w:r>
              <w:rPr>
                <w:rFonts w:asciiTheme="minorHAnsi" w:hAnsiTheme="minorHAnsi" w:cstheme="minorHAnsi"/>
                <w:lang w:val="it-IT"/>
              </w:rPr>
              <w:t>i</w:t>
            </w:r>
            <w:r w:rsidRPr="00940EC3">
              <w:rPr>
                <w:rFonts w:asciiTheme="minorHAnsi" w:hAnsiTheme="minorHAnsi" w:cstheme="minorHAnsi"/>
                <w:lang w:val="it-IT"/>
              </w:rPr>
              <w:t xml:space="preserve"> che gli stereotipi sono le radici dell'incitamento all'odio.</w:t>
            </w:r>
          </w:p>
        </w:tc>
      </w:tr>
      <w:tr w:rsidR="00196D2D" w:rsidRPr="00BE3793"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0BB5C1" w14:textId="77777777" w:rsidR="00940EC3" w:rsidRPr="00940EC3" w:rsidRDefault="00940EC3" w:rsidP="00940EC3">
            <w:pPr>
              <w:rPr>
                <w:rFonts w:asciiTheme="minorHAnsi" w:hAnsiTheme="minorHAnsi" w:cstheme="minorHAnsi"/>
                <w:lang w:val="it-IT"/>
              </w:rPr>
            </w:pPr>
            <w:r w:rsidRPr="00940EC3">
              <w:rPr>
                <w:rFonts w:asciiTheme="minorHAnsi" w:hAnsiTheme="minorHAnsi" w:cstheme="minorHAnsi"/>
                <w:lang w:val="it-IT"/>
              </w:rPr>
              <w:t>1. I tutor chiederanno ai partecipanti: “Credi di avere degli stereotipi? Per quali gruppi di persone? Cosa credi per questi gruppi?” I tutor scriveranno le risposte su una lavagna/lavagna a fogli mobili.</w:t>
            </w:r>
          </w:p>
          <w:p w14:paraId="6E487E7C" w14:textId="3650DCE4" w:rsidR="00940EC3" w:rsidRPr="00940EC3" w:rsidRDefault="00940EC3" w:rsidP="00940EC3">
            <w:pPr>
              <w:rPr>
                <w:rFonts w:asciiTheme="minorHAnsi" w:hAnsiTheme="minorHAnsi" w:cstheme="minorHAnsi"/>
                <w:lang w:val="it-IT"/>
              </w:rPr>
            </w:pPr>
            <w:r w:rsidRPr="00940EC3">
              <w:rPr>
                <w:rFonts w:asciiTheme="minorHAnsi" w:hAnsiTheme="minorHAnsi" w:cstheme="minorHAnsi"/>
                <w:lang w:val="it-IT"/>
              </w:rPr>
              <w:t>2. I tutor consegneranno a ciascun partecipante un post-it che non deve vedere ma se lo</w:t>
            </w:r>
            <w:r>
              <w:rPr>
                <w:rFonts w:asciiTheme="minorHAnsi" w:hAnsiTheme="minorHAnsi" w:cstheme="minorHAnsi"/>
                <w:lang w:val="it-IT"/>
              </w:rPr>
              <w:t xml:space="preserve"> incolla</w:t>
            </w:r>
            <w:r w:rsidRPr="00940EC3">
              <w:rPr>
                <w:rFonts w:asciiTheme="minorHAnsi" w:hAnsiTheme="minorHAnsi" w:cstheme="minorHAnsi"/>
                <w:lang w:val="it-IT"/>
              </w:rPr>
              <w:t xml:space="preserve"> sulla fronte. Quando tutti i partecipanti avranno un post-it sulla fronte, verrà loro chiesto di trovare amici guardando ogni post-it. Rimarranno vicino ai loro amici. Su ogni post-it possiamo scrivere diversi gruppi di persone con stereotipi positivi o negativi (es. agente di polizia donna, uomo gay, uomo musulmano, scienziato tedesco, assistente sociale donna, ex malata di AIDS, immigrata illegale dalla Grecia, immigrata illegale dall'</w:t>
            </w:r>
            <w:proofErr w:type="spellStart"/>
            <w:r w:rsidRPr="00940EC3">
              <w:rPr>
                <w:rFonts w:asciiTheme="minorHAnsi" w:hAnsiTheme="minorHAnsi" w:cstheme="minorHAnsi"/>
                <w:lang w:val="it-IT"/>
              </w:rPr>
              <w:t>Irak</w:t>
            </w:r>
            <w:proofErr w:type="spellEnd"/>
            <w:r w:rsidRPr="00940EC3">
              <w:rPr>
                <w:rFonts w:asciiTheme="minorHAnsi" w:hAnsiTheme="minorHAnsi" w:cstheme="minorHAnsi"/>
                <w:lang w:val="it-IT"/>
              </w:rPr>
              <w:t>, ex carcerato, tassista, insegnante).</w:t>
            </w:r>
          </w:p>
          <w:p w14:paraId="6E293EEC" w14:textId="77777777" w:rsidR="00940EC3" w:rsidRPr="00940EC3" w:rsidRDefault="00940EC3" w:rsidP="00940EC3">
            <w:pPr>
              <w:rPr>
                <w:rFonts w:asciiTheme="minorHAnsi" w:hAnsiTheme="minorHAnsi" w:cstheme="minorHAnsi"/>
                <w:lang w:val="it-IT"/>
              </w:rPr>
            </w:pPr>
            <w:r w:rsidRPr="00940EC3">
              <w:rPr>
                <w:rFonts w:asciiTheme="minorHAnsi" w:hAnsiTheme="minorHAnsi" w:cstheme="minorHAnsi"/>
                <w:lang w:val="it-IT"/>
              </w:rPr>
              <w:t>3. I tutor chiederanno ai partecipanti di parlare delle loro scelte prima e dopo aver tolto i post-it (come hanno fatto le loro scelte e quali criteri hanno utilizzato, come si sono sentiti che alcuni partecipanti li hanno evitati/scelti come amici).</w:t>
            </w:r>
          </w:p>
          <w:p w14:paraId="0859DD14" w14:textId="3F5FE8E2" w:rsidR="00716808" w:rsidRPr="001562FE" w:rsidRDefault="00940EC3" w:rsidP="00940EC3">
            <w:pPr>
              <w:rPr>
                <w:rFonts w:asciiTheme="minorHAnsi" w:hAnsiTheme="minorHAnsi" w:cstheme="minorHAnsi"/>
                <w:lang w:val="it-IT"/>
              </w:rPr>
            </w:pPr>
            <w:r w:rsidRPr="00940EC3">
              <w:rPr>
                <w:rFonts w:asciiTheme="minorHAnsi" w:hAnsiTheme="minorHAnsi" w:cstheme="minorHAnsi"/>
                <w:lang w:val="it-IT"/>
              </w:rPr>
              <w:t>4. I tutor inizieranno una conversazione chiedendo ai partecipanti, dopo che si saranno seduti di nuovo: “Perché tutti abbiamo degli stereotipi? Sono sempre utili? Credi che ci sia un legame tra stereotipi e incitamento all'odio? Quali possono essere le conseguenze degli stereotipi negativi su una persona?"</w:t>
            </w:r>
          </w:p>
        </w:tc>
      </w:tr>
      <w:tr w:rsidR="00196D2D" w:rsidRPr="00BE3793"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0A461B47" w:rsidR="00196D2D" w:rsidRPr="008032AC" w:rsidRDefault="00940EC3" w:rsidP="00711265">
            <w:pPr>
              <w:rPr>
                <w:rFonts w:asciiTheme="minorHAnsi" w:eastAsia="Arial" w:hAnsiTheme="minorHAnsi" w:cstheme="minorHAnsi"/>
                <w:szCs w:val="24"/>
                <w:lang w:val="it-IT"/>
              </w:rPr>
            </w:pPr>
            <w:r w:rsidRPr="00940EC3">
              <w:rPr>
                <w:rFonts w:asciiTheme="minorHAnsi" w:eastAsia="Arial" w:hAnsiTheme="minorHAnsi" w:cstheme="minorHAnsi"/>
                <w:szCs w:val="24"/>
                <w:lang w:val="it-IT"/>
              </w:rPr>
              <w:t>Attività esperienziale e scambio di opinioni</w:t>
            </w:r>
          </w:p>
        </w:tc>
      </w:tr>
      <w:tr w:rsidR="00196D2D" w:rsidRPr="00BE3793"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00DB1F6D" w:rsidR="00196D2D" w:rsidRPr="008032AC" w:rsidRDefault="00940EC3" w:rsidP="008032AC">
            <w:pPr>
              <w:rPr>
                <w:rFonts w:asciiTheme="minorHAnsi" w:eastAsia="Arial" w:hAnsiTheme="minorHAnsi" w:cstheme="minorHAnsi"/>
                <w:szCs w:val="24"/>
                <w:lang w:val="it-IT"/>
              </w:rPr>
            </w:pPr>
            <w:r>
              <w:rPr>
                <w:rFonts w:asciiTheme="minorHAnsi" w:eastAsia="Arial" w:hAnsiTheme="minorHAnsi" w:cstheme="minorHAnsi"/>
                <w:szCs w:val="24"/>
                <w:lang w:val="it-IT"/>
              </w:rPr>
              <w:t>6</w:t>
            </w:r>
            <w:r w:rsidR="004D6741" w:rsidRPr="004D6741">
              <w:rPr>
                <w:rFonts w:asciiTheme="minorHAnsi" w:eastAsia="Arial" w:hAnsiTheme="minorHAnsi" w:cstheme="minorHAnsi"/>
                <w:szCs w:val="24"/>
                <w:lang w:val="it-IT"/>
              </w:rPr>
              <w:t>0 minuti</w:t>
            </w:r>
          </w:p>
        </w:tc>
      </w:tr>
      <w:tr w:rsidR="00196D2D" w:rsidRPr="00BE3793"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45D611" w14:textId="77777777" w:rsidR="00940EC3" w:rsidRPr="00940EC3" w:rsidRDefault="00940EC3" w:rsidP="00940EC3">
            <w:pPr>
              <w:rPr>
                <w:rFonts w:asciiTheme="minorHAnsi" w:eastAsia="Arial" w:hAnsiTheme="minorHAnsi" w:cstheme="minorHAnsi"/>
                <w:szCs w:val="24"/>
                <w:lang w:val="it-IT"/>
              </w:rPr>
            </w:pPr>
            <w:r w:rsidRPr="00940EC3">
              <w:rPr>
                <w:rFonts w:asciiTheme="minorHAnsi" w:eastAsia="Arial" w:hAnsiTheme="minorHAnsi" w:cstheme="minorHAnsi"/>
                <w:szCs w:val="24"/>
                <w:lang w:val="it-IT"/>
              </w:rPr>
              <w:t>Spazio: una camera spaziosa.</w:t>
            </w:r>
          </w:p>
          <w:p w14:paraId="78054B3A" w14:textId="4E324A9A" w:rsidR="00196D2D" w:rsidRPr="008032AC" w:rsidRDefault="00940EC3" w:rsidP="00940EC3">
            <w:pPr>
              <w:rPr>
                <w:rFonts w:asciiTheme="minorHAnsi" w:eastAsia="Arial" w:hAnsiTheme="minorHAnsi" w:cstheme="minorHAnsi"/>
                <w:szCs w:val="24"/>
                <w:lang w:val="it-IT"/>
              </w:rPr>
            </w:pPr>
            <w:r w:rsidRPr="00940EC3">
              <w:rPr>
                <w:rFonts w:asciiTheme="minorHAnsi" w:eastAsia="Arial" w:hAnsiTheme="minorHAnsi" w:cstheme="minorHAnsi"/>
                <w:szCs w:val="24"/>
                <w:lang w:val="it-IT"/>
              </w:rPr>
              <w:t>Materiali: Lavagna/lavagna, pennarelli per scrivere, post-it, sedie</w:t>
            </w:r>
            <w:r w:rsidR="000261A5" w:rsidRPr="000261A5">
              <w:rPr>
                <w:rFonts w:asciiTheme="minorHAnsi" w:eastAsia="Arial" w:hAnsiTheme="minorHAnsi" w:cstheme="minorHAnsi"/>
                <w:szCs w:val="24"/>
                <w:lang w:val="it-IT"/>
              </w:rPr>
              <w:t>.</w:t>
            </w:r>
            <w:r w:rsidR="00196D2D" w:rsidRPr="008032AC">
              <w:rPr>
                <w:rFonts w:asciiTheme="minorHAnsi" w:eastAsia="Arial" w:hAnsiTheme="minorHAnsi" w:cstheme="minorHAnsi"/>
                <w:szCs w:val="24"/>
                <w:lang w:val="it-IT"/>
              </w:rPr>
              <w:t xml:space="preserve"> </w:t>
            </w:r>
          </w:p>
        </w:tc>
      </w:tr>
      <w:tr w:rsidR="00196D2D" w:rsidRPr="00BE3793"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E61E78" w14:textId="77777777" w:rsidR="00BE3793" w:rsidRPr="00BE3793" w:rsidRDefault="00BE3793" w:rsidP="00BE3793">
            <w:pPr>
              <w:rPr>
                <w:rFonts w:asciiTheme="minorHAnsi" w:hAnsiTheme="minorHAnsi" w:cstheme="minorHAnsi"/>
                <w:szCs w:val="24"/>
                <w:lang w:val="it-IT"/>
              </w:rPr>
            </w:pPr>
            <w:r w:rsidRPr="00BE3793">
              <w:rPr>
                <w:rFonts w:asciiTheme="minorHAnsi" w:hAnsiTheme="minorHAnsi" w:cstheme="minorHAnsi"/>
                <w:szCs w:val="24"/>
                <w:lang w:val="it-IT"/>
              </w:rPr>
              <w:t>Dopo il completamento dell'attività, i partecipanti dovrebbero essere in grado di:</w:t>
            </w:r>
          </w:p>
          <w:p w14:paraId="2279580C" w14:textId="7B0A3FE6" w:rsidR="00940EC3" w:rsidRPr="00940EC3" w:rsidRDefault="00940EC3" w:rsidP="00940EC3">
            <w:pPr>
              <w:pStyle w:val="Paragrafoelenco"/>
              <w:numPr>
                <w:ilvl w:val="0"/>
                <w:numId w:val="20"/>
              </w:numPr>
              <w:rPr>
                <w:rFonts w:asciiTheme="minorHAnsi" w:hAnsiTheme="minorHAnsi" w:cstheme="minorHAnsi"/>
                <w:szCs w:val="24"/>
                <w:lang w:val="it-IT"/>
              </w:rPr>
            </w:pPr>
            <w:r w:rsidRPr="00940EC3">
              <w:rPr>
                <w:rFonts w:asciiTheme="minorHAnsi" w:hAnsiTheme="minorHAnsi" w:cstheme="minorHAnsi"/>
                <w:szCs w:val="24"/>
                <w:lang w:val="it-IT"/>
              </w:rPr>
              <w:t>Riconoscere i propri stereotipi e l'impatto sul proprio comportamento.</w:t>
            </w:r>
          </w:p>
          <w:p w14:paraId="24338267" w14:textId="3202A8D9" w:rsidR="00940EC3" w:rsidRPr="00940EC3" w:rsidRDefault="00940EC3" w:rsidP="00940EC3">
            <w:pPr>
              <w:pStyle w:val="Paragrafoelenco"/>
              <w:numPr>
                <w:ilvl w:val="0"/>
                <w:numId w:val="20"/>
              </w:numPr>
              <w:rPr>
                <w:rFonts w:asciiTheme="minorHAnsi" w:hAnsiTheme="minorHAnsi" w:cstheme="minorHAnsi"/>
                <w:szCs w:val="24"/>
                <w:lang w:val="it-IT"/>
              </w:rPr>
            </w:pPr>
            <w:r w:rsidRPr="00940EC3">
              <w:rPr>
                <w:rFonts w:asciiTheme="minorHAnsi" w:hAnsiTheme="minorHAnsi" w:cstheme="minorHAnsi"/>
                <w:szCs w:val="24"/>
                <w:lang w:val="it-IT"/>
              </w:rPr>
              <w:lastRenderedPageBreak/>
              <w:t>Essere in grado di capire come è motivato l'incitamento all'odio.</w:t>
            </w:r>
          </w:p>
          <w:p w14:paraId="70150511" w14:textId="469FDE15" w:rsidR="00196D2D" w:rsidRPr="00940EC3" w:rsidRDefault="00940EC3" w:rsidP="00940EC3">
            <w:pPr>
              <w:pStyle w:val="Paragrafoelenco"/>
              <w:numPr>
                <w:ilvl w:val="0"/>
                <w:numId w:val="20"/>
              </w:numPr>
              <w:rPr>
                <w:rFonts w:asciiTheme="minorHAnsi" w:eastAsia="Arial" w:hAnsiTheme="minorHAnsi" w:cstheme="minorHAnsi"/>
                <w:szCs w:val="24"/>
                <w:lang w:val="it-IT"/>
              </w:rPr>
            </w:pPr>
            <w:r w:rsidRPr="00940EC3">
              <w:rPr>
                <w:rFonts w:asciiTheme="minorHAnsi" w:hAnsiTheme="minorHAnsi" w:cstheme="minorHAnsi"/>
                <w:szCs w:val="24"/>
                <w:lang w:val="it-IT"/>
              </w:rPr>
              <w:t>Coltivare l'empatia.</w:t>
            </w:r>
          </w:p>
        </w:tc>
      </w:tr>
      <w:tr w:rsidR="00196D2D" w:rsidRPr="00BE3793"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lastRenderedPageBreak/>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2D2BF1A0" w:rsidR="0060504F" w:rsidRPr="0060504F" w:rsidRDefault="00BE3793" w:rsidP="00711265">
            <w:pPr>
              <w:pStyle w:val="NormaleWeb"/>
              <w:rPr>
                <w:rFonts w:asciiTheme="minorHAnsi" w:hAnsiTheme="minorHAnsi" w:cstheme="minorHAnsi"/>
                <w:lang w:val="it-IT"/>
              </w:rPr>
            </w:pPr>
            <w:r>
              <w:rPr>
                <w:rFonts w:asciiTheme="minorHAnsi" w:hAnsiTheme="minorHAnsi" w:cstheme="minorHAnsi"/>
                <w:lang w:val="it-IT"/>
              </w:rPr>
              <w:t>Comprendere l’incitamento all’odio</w:t>
            </w:r>
            <w:r w:rsidR="004D6741">
              <w:rPr>
                <w:rFonts w:asciiTheme="minorHAnsi" w:hAnsiTheme="minorHAnsi" w:cstheme="minorHAnsi"/>
                <w:lang w:val="it-IT"/>
              </w:rPr>
              <w:t>.</w:t>
            </w:r>
          </w:p>
        </w:tc>
      </w:tr>
      <w:tr w:rsidR="00196D2D" w:rsidRPr="000261A5"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6B67A772" w:rsidR="00196D2D" w:rsidRPr="00940EC3" w:rsidRDefault="00963AA6" w:rsidP="000261A5">
            <w:pPr>
              <w:rPr>
                <w:rFonts w:asciiTheme="minorHAnsi" w:eastAsia="Arial" w:hAnsiTheme="minorHAnsi" w:cstheme="minorHAnsi"/>
                <w:szCs w:val="24"/>
                <w:lang w:val="en-US"/>
              </w:rPr>
            </w:pPr>
            <w:r w:rsidRPr="00963AA6">
              <w:rPr>
                <w:rFonts w:asciiTheme="minorHAnsi" w:eastAsia="Arial" w:hAnsiTheme="minorHAnsi" w:cstheme="minorHAnsi"/>
                <w:szCs w:val="24"/>
                <w:lang w:val="en-US"/>
              </w:rPr>
              <w:t xml:space="preserve">The Smile of the </w:t>
            </w:r>
            <w:r>
              <w:rPr>
                <w:rFonts w:asciiTheme="minorHAnsi" w:eastAsia="Arial" w:hAnsiTheme="minorHAnsi" w:cstheme="minorHAnsi"/>
                <w:szCs w:val="24"/>
                <w:lang w:val="en-US"/>
              </w:rPr>
              <w:t>Child</w:t>
            </w:r>
          </w:p>
        </w:tc>
      </w:tr>
    </w:tbl>
    <w:p w14:paraId="3457A885" w14:textId="45DE75A6" w:rsidR="00FB05AA" w:rsidRPr="000261A5" w:rsidRDefault="00FB05AA" w:rsidP="00283211">
      <w:pPr>
        <w:ind w:right="-567"/>
        <w:rPr>
          <w:rFonts w:asciiTheme="minorHAnsi" w:hAnsiTheme="minorHAnsi" w:cstheme="minorHAnsi"/>
          <w:b/>
          <w:color w:val="002060"/>
          <w:sz w:val="36"/>
          <w:szCs w:val="36"/>
          <w:lang w:val="it-IT"/>
        </w:rPr>
      </w:pPr>
    </w:p>
    <w:p w14:paraId="57608D31" w14:textId="0CB57B58" w:rsidR="002D4735" w:rsidRPr="000261A5" w:rsidRDefault="002D4735" w:rsidP="00CF2DF1">
      <w:pPr>
        <w:tabs>
          <w:tab w:val="left" w:pos="709"/>
        </w:tabs>
        <w:jc w:val="both"/>
        <w:rPr>
          <w:rFonts w:asciiTheme="minorHAnsi" w:hAnsiTheme="minorHAnsi" w:cstheme="minorHAnsi"/>
          <w:bCs/>
          <w:color w:val="002060"/>
          <w:sz w:val="22"/>
          <w:lang w:val="it-IT"/>
        </w:rPr>
      </w:pPr>
    </w:p>
    <w:sectPr w:rsidR="002D4735" w:rsidRPr="000261A5"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0F4EF" w14:textId="77777777" w:rsidR="00BC73F0" w:rsidRDefault="00BC73F0" w:rsidP="005D628C">
      <w:pPr>
        <w:spacing w:after="0" w:line="240" w:lineRule="auto"/>
      </w:pPr>
      <w:r>
        <w:separator/>
      </w:r>
    </w:p>
  </w:endnote>
  <w:endnote w:type="continuationSeparator" w:id="0">
    <w:p w14:paraId="57381164" w14:textId="77777777" w:rsidR="00BC73F0" w:rsidRDefault="00BC73F0"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44AAB" w14:textId="77777777" w:rsidR="00BC73F0" w:rsidRDefault="00BC73F0" w:rsidP="005D628C">
      <w:pPr>
        <w:spacing w:after="0" w:line="240" w:lineRule="auto"/>
      </w:pPr>
      <w:r>
        <w:separator/>
      </w:r>
    </w:p>
  </w:footnote>
  <w:footnote w:type="continuationSeparator" w:id="0">
    <w:p w14:paraId="37091406" w14:textId="77777777" w:rsidR="00BC73F0" w:rsidRDefault="00BC73F0"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66B"/>
    <w:multiLevelType w:val="hybridMultilevel"/>
    <w:tmpl w:val="B86477E4"/>
    <w:lvl w:ilvl="0" w:tplc="0809000B">
      <w:start w:val="1"/>
      <w:numFmt w:val="bullet"/>
      <w:lvlText w:val=""/>
      <w:lvlJc w:val="left"/>
      <w:pPr>
        <w:ind w:left="775" w:hanging="360"/>
      </w:pPr>
      <w:rPr>
        <w:rFonts w:ascii="Wingdings" w:hAnsi="Wingdings"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5"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9" w15:restartNumberingAfterBreak="0">
    <w:nsid w:val="37A27718"/>
    <w:multiLevelType w:val="hybridMultilevel"/>
    <w:tmpl w:val="611843D0"/>
    <w:lvl w:ilvl="0" w:tplc="0809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3665FBE"/>
    <w:multiLevelType w:val="hybridMultilevel"/>
    <w:tmpl w:val="96CA519C"/>
    <w:lvl w:ilvl="0" w:tplc="0809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2"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3"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4"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6"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9"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2"/>
  </w:num>
  <w:num w:numId="2" w16cid:durableId="783504136">
    <w:abstractNumId w:val="17"/>
  </w:num>
  <w:num w:numId="3" w16cid:durableId="871724694">
    <w:abstractNumId w:val="14"/>
  </w:num>
  <w:num w:numId="4" w16cid:durableId="1889687773">
    <w:abstractNumId w:val="5"/>
  </w:num>
  <w:num w:numId="5" w16cid:durableId="299579655">
    <w:abstractNumId w:val="8"/>
  </w:num>
  <w:num w:numId="6" w16cid:durableId="728845411">
    <w:abstractNumId w:val="18"/>
  </w:num>
  <w:num w:numId="7" w16cid:durableId="1353720840">
    <w:abstractNumId w:val="4"/>
  </w:num>
  <w:num w:numId="8" w16cid:durableId="1854801784">
    <w:abstractNumId w:val="11"/>
  </w:num>
  <w:num w:numId="9" w16cid:durableId="435253453">
    <w:abstractNumId w:val="13"/>
  </w:num>
  <w:num w:numId="10" w16cid:durableId="416291321">
    <w:abstractNumId w:val="7"/>
  </w:num>
  <w:num w:numId="11" w16cid:durableId="1225988920">
    <w:abstractNumId w:val="19"/>
  </w:num>
  <w:num w:numId="12" w16cid:durableId="767892400">
    <w:abstractNumId w:val="15"/>
  </w:num>
  <w:num w:numId="13" w16cid:durableId="10181218">
    <w:abstractNumId w:val="12"/>
  </w:num>
  <w:num w:numId="14" w16cid:durableId="857350697">
    <w:abstractNumId w:val="3"/>
  </w:num>
  <w:num w:numId="15" w16cid:durableId="1169517916">
    <w:abstractNumId w:val="6"/>
  </w:num>
  <w:num w:numId="16" w16cid:durableId="526021542">
    <w:abstractNumId w:val="16"/>
  </w:num>
  <w:num w:numId="17" w16cid:durableId="2102799402">
    <w:abstractNumId w:val="1"/>
  </w:num>
  <w:num w:numId="18" w16cid:durableId="258024236">
    <w:abstractNumId w:val="0"/>
  </w:num>
  <w:num w:numId="19" w16cid:durableId="2121603101">
    <w:abstractNumId w:val="9"/>
  </w:num>
  <w:num w:numId="20" w16cid:durableId="11073137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261A5"/>
    <w:rsid w:val="000302F3"/>
    <w:rsid w:val="0004473A"/>
    <w:rsid w:val="00056292"/>
    <w:rsid w:val="00076EA6"/>
    <w:rsid w:val="0008652C"/>
    <w:rsid w:val="00090316"/>
    <w:rsid w:val="0009157B"/>
    <w:rsid w:val="000B1A64"/>
    <w:rsid w:val="00103190"/>
    <w:rsid w:val="001152BA"/>
    <w:rsid w:val="001217FE"/>
    <w:rsid w:val="00137A19"/>
    <w:rsid w:val="001562FE"/>
    <w:rsid w:val="001709BA"/>
    <w:rsid w:val="00195B67"/>
    <w:rsid w:val="00196D2D"/>
    <w:rsid w:val="001A35E3"/>
    <w:rsid w:val="001F7A88"/>
    <w:rsid w:val="00217395"/>
    <w:rsid w:val="00251EFC"/>
    <w:rsid w:val="002534B7"/>
    <w:rsid w:val="00271D74"/>
    <w:rsid w:val="0027234D"/>
    <w:rsid w:val="00283211"/>
    <w:rsid w:val="002A41FC"/>
    <w:rsid w:val="002B6AD7"/>
    <w:rsid w:val="002D38DE"/>
    <w:rsid w:val="002D4735"/>
    <w:rsid w:val="00315E38"/>
    <w:rsid w:val="00360B41"/>
    <w:rsid w:val="00364B26"/>
    <w:rsid w:val="003A2A59"/>
    <w:rsid w:val="003A5C00"/>
    <w:rsid w:val="003C4850"/>
    <w:rsid w:val="003D1897"/>
    <w:rsid w:val="003D5AB6"/>
    <w:rsid w:val="00425A6D"/>
    <w:rsid w:val="00427975"/>
    <w:rsid w:val="004329F3"/>
    <w:rsid w:val="00467A8C"/>
    <w:rsid w:val="00496534"/>
    <w:rsid w:val="004D6741"/>
    <w:rsid w:val="005252EE"/>
    <w:rsid w:val="00567A3C"/>
    <w:rsid w:val="005825AC"/>
    <w:rsid w:val="005A2AE1"/>
    <w:rsid w:val="005A3D27"/>
    <w:rsid w:val="005D534C"/>
    <w:rsid w:val="005D628C"/>
    <w:rsid w:val="005E2ADF"/>
    <w:rsid w:val="005F0F13"/>
    <w:rsid w:val="00600BEC"/>
    <w:rsid w:val="0060504F"/>
    <w:rsid w:val="00613C9C"/>
    <w:rsid w:val="006222E6"/>
    <w:rsid w:val="0062628E"/>
    <w:rsid w:val="00637482"/>
    <w:rsid w:val="006431CA"/>
    <w:rsid w:val="00663380"/>
    <w:rsid w:val="00665140"/>
    <w:rsid w:val="006660EB"/>
    <w:rsid w:val="00677C05"/>
    <w:rsid w:val="00694D81"/>
    <w:rsid w:val="006A1516"/>
    <w:rsid w:val="006D4C60"/>
    <w:rsid w:val="00716808"/>
    <w:rsid w:val="00752633"/>
    <w:rsid w:val="007676F4"/>
    <w:rsid w:val="00781826"/>
    <w:rsid w:val="00794E68"/>
    <w:rsid w:val="007B5794"/>
    <w:rsid w:val="007C77DE"/>
    <w:rsid w:val="007E1107"/>
    <w:rsid w:val="007E5B70"/>
    <w:rsid w:val="008032AC"/>
    <w:rsid w:val="0082373F"/>
    <w:rsid w:val="00832FCD"/>
    <w:rsid w:val="0083626B"/>
    <w:rsid w:val="008433D3"/>
    <w:rsid w:val="008659D3"/>
    <w:rsid w:val="00892695"/>
    <w:rsid w:val="008A0D2B"/>
    <w:rsid w:val="008B7542"/>
    <w:rsid w:val="008D6F27"/>
    <w:rsid w:val="008F2C89"/>
    <w:rsid w:val="009144A9"/>
    <w:rsid w:val="00920C3B"/>
    <w:rsid w:val="0092132A"/>
    <w:rsid w:val="00940EC3"/>
    <w:rsid w:val="009429AB"/>
    <w:rsid w:val="00963AA6"/>
    <w:rsid w:val="009652C9"/>
    <w:rsid w:val="009875F5"/>
    <w:rsid w:val="009B3663"/>
    <w:rsid w:val="009C5503"/>
    <w:rsid w:val="009D12C8"/>
    <w:rsid w:val="009E5F85"/>
    <w:rsid w:val="009F0B24"/>
    <w:rsid w:val="00A14F2B"/>
    <w:rsid w:val="00A30BF5"/>
    <w:rsid w:val="00A4470D"/>
    <w:rsid w:val="00A85D99"/>
    <w:rsid w:val="00AA04AD"/>
    <w:rsid w:val="00AA1CDF"/>
    <w:rsid w:val="00AE0076"/>
    <w:rsid w:val="00AE6C2E"/>
    <w:rsid w:val="00B007FF"/>
    <w:rsid w:val="00B110F7"/>
    <w:rsid w:val="00B2243C"/>
    <w:rsid w:val="00B2401A"/>
    <w:rsid w:val="00B262B5"/>
    <w:rsid w:val="00B32D34"/>
    <w:rsid w:val="00B6433A"/>
    <w:rsid w:val="00B7056E"/>
    <w:rsid w:val="00BA518E"/>
    <w:rsid w:val="00BC73F0"/>
    <w:rsid w:val="00BD10E9"/>
    <w:rsid w:val="00BE3793"/>
    <w:rsid w:val="00BF1A06"/>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67D59"/>
    <w:rsid w:val="00FB05AA"/>
    <w:rsid w:val="00FC0B7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2.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customXml/itemProps3.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325</Words>
  <Characters>1859</Characters>
  <Application>Microsoft Office Word</Application>
  <DocSecurity>0</DocSecurity>
  <Lines>15</Lines>
  <Paragraphs>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3</cp:revision>
  <dcterms:created xsi:type="dcterms:W3CDTF">2022-11-01T12:54:00Z</dcterms:created>
  <dcterms:modified xsi:type="dcterms:W3CDTF">2022-11-01T13:00:00Z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