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3CBAC" w14:textId="1BA070C1" w:rsidR="003D5AB6" w:rsidRPr="00196D2D" w:rsidRDefault="003D5AB6" w:rsidP="003D5AB6">
      <w:pPr>
        <w:rPr>
          <w:rFonts w:asciiTheme="minorHAnsi" w:hAnsiTheme="minorHAnsi" w:cstheme="minorHAnsi"/>
        </w:rPr>
      </w:pPr>
    </w:p>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2F7C94F3" w:rsidR="00196D2D" w:rsidRPr="00196D2D" w:rsidRDefault="009D12C8" w:rsidP="00711265">
            <w:pPr>
              <w:rPr>
                <w:rFonts w:asciiTheme="minorHAnsi" w:eastAsia="Arial" w:hAnsiTheme="minorHAnsi" w:cstheme="minorHAnsi"/>
                <w:szCs w:val="24"/>
              </w:rPr>
            </w:pPr>
            <w:r w:rsidRPr="009D12C8">
              <w:rPr>
                <w:rFonts w:asciiTheme="minorHAnsi" w:eastAsia="Arial" w:hAnsiTheme="minorHAnsi" w:cstheme="minorHAnsi"/>
                <w:szCs w:val="24"/>
              </w:rPr>
              <w:t>C</w:t>
            </w:r>
            <w:r w:rsidR="00F4502D">
              <w:rPr>
                <w:rFonts w:asciiTheme="minorHAnsi" w:eastAsia="Arial" w:hAnsiTheme="minorHAnsi" w:cstheme="minorHAnsi"/>
                <w:szCs w:val="24"/>
              </w:rPr>
              <w:t xml:space="preserve">ambia </w:t>
            </w:r>
            <w:proofErr w:type="spellStart"/>
            <w:r w:rsidR="00F4502D">
              <w:rPr>
                <w:rFonts w:asciiTheme="minorHAnsi" w:eastAsia="Arial" w:hAnsiTheme="minorHAnsi" w:cstheme="minorHAnsi"/>
                <w:szCs w:val="24"/>
              </w:rPr>
              <w:t>gli</w:t>
            </w:r>
            <w:proofErr w:type="spellEnd"/>
            <w:r w:rsidR="00F4502D">
              <w:rPr>
                <w:rFonts w:asciiTheme="minorHAnsi" w:eastAsia="Arial" w:hAnsiTheme="minorHAnsi" w:cstheme="minorHAnsi"/>
                <w:szCs w:val="24"/>
              </w:rPr>
              <w:t xml:space="preserve"> </w:t>
            </w:r>
            <w:proofErr w:type="spellStart"/>
            <w:r w:rsidR="00F4502D">
              <w:rPr>
                <w:rFonts w:asciiTheme="minorHAnsi" w:eastAsia="Arial" w:hAnsiTheme="minorHAnsi" w:cstheme="minorHAnsi"/>
                <w:szCs w:val="24"/>
              </w:rPr>
              <w:t>occhiali</w:t>
            </w:r>
            <w:proofErr w:type="spellEnd"/>
          </w:p>
        </w:tc>
      </w:tr>
      <w:tr w:rsidR="00196D2D" w:rsidRPr="00F4502D"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9AD89D" w14:textId="11003CD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 Aumentare la consapevolezza delle disuguaglianze nella società</w:t>
            </w:r>
          </w:p>
          <w:p w14:paraId="2D74EAA2"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 Promuovere la solidarietà e la motivazione ad agire contro gli stereotipi</w:t>
            </w:r>
          </w:p>
          <w:p w14:paraId="04A8524A" w14:textId="795A1C65" w:rsidR="00196D2D" w:rsidRPr="009D12C8" w:rsidRDefault="00F4502D" w:rsidP="00F4502D">
            <w:pPr>
              <w:rPr>
                <w:rFonts w:asciiTheme="minorHAnsi" w:hAnsiTheme="minorHAnsi" w:cstheme="minorHAnsi"/>
                <w:szCs w:val="24"/>
                <w:lang w:val="it-IT"/>
              </w:rPr>
            </w:pPr>
            <w:r w:rsidRPr="00F4502D">
              <w:rPr>
                <w:rFonts w:asciiTheme="minorHAnsi" w:hAnsiTheme="minorHAnsi" w:cstheme="minorHAnsi"/>
                <w:lang w:val="it-IT"/>
              </w:rPr>
              <w:t>- Sviluppare capacità di osservazione e immaginazione</w:t>
            </w:r>
          </w:p>
        </w:tc>
      </w:tr>
      <w:tr w:rsidR="00196D2D" w:rsidRPr="00F4502D"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86BEE1"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1. Con il gruppo, confrontarsi con le persone svantaggiate o che vivono ai margini della società.</w:t>
            </w:r>
          </w:p>
          <w:p w14:paraId="11556BBF"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2. Chiedi a ciascun partecipante di scegliere una di queste persone di cui è curioso e spiega che uscirà ed esplorerà la località attraverso gli occhi di quella persona.</w:t>
            </w:r>
          </w:p>
          <w:p w14:paraId="15134619"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3. Sottolinea che il punto non è recitare il ruolo ma uscire e immaginare come sarebbe essere l'altra persona. Come sarebbe essere nei panni di quella persona? Ad esempio, potrebbero godere di tutti i comfort? Dove comprerebbero il pane (se possono permetterselo)? Dove vivrebbero?</w:t>
            </w:r>
          </w:p>
          <w:p w14:paraId="1F74DA0B"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4. Distribuisci gli occhiali se ne hai alcuni! Spiega ai partecipanti che mentre girano per la località, dovrebbero scattare foto con fotocamere digitali o sui loro telefoni cellulari come documentazione. Concordare un orario per il ritorno di tutti.</w:t>
            </w:r>
          </w:p>
          <w:p w14:paraId="60DD8ADF"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5. Al ritorno, chiedi a ciascun partecipante di trasferire le proprie foto sul computer, quindi scegline due, tre o quattro da stampare, fissale su un grande foglio di carta e fissale con del nastro adesivo al muro. Le immagini dovrebbero essere senza titolo.</w:t>
            </w:r>
          </w:p>
          <w:p w14:paraId="2E2573AA"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6. Quando tutte le immagini sono visualizzate, chiedi a tutti di provare a indovinare quali gruppi vengono rappresentati; quindi invitare ogni partecipante a turno a presentare le proprie fotografie e spiegare perché sono particolarmente interessati al gruppo particolare che hanno scelto di "vedere".</w:t>
            </w:r>
          </w:p>
          <w:p w14:paraId="6DD314C0"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7. Tutte le immagini possono essere messe insieme per realizzare una mostra o una presentazione intitolata "Vite ai margini".</w:t>
            </w:r>
          </w:p>
          <w:p w14:paraId="55CFFB57"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Domande di debriefing:</w:t>
            </w:r>
          </w:p>
          <w:p w14:paraId="26EA2088"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 Quali preconcetti o stereotipi avevi sulla persona che hai scelto? Che influenza hanno avuto su come hai svolto l'attività e su cosa hai “scelto di vedere”?</w:t>
            </w:r>
          </w:p>
          <w:p w14:paraId="7EEED8C5" w14:textId="77777777"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lastRenderedPageBreak/>
              <w:t>- "So di non vedere le cose come sono. Vedo le cose come sono." Che effetto hanno i nostri stereotipi e le nostre convinzioni su come vediamo il mondo che ci circonda?</w:t>
            </w:r>
          </w:p>
          <w:p w14:paraId="0859DD14" w14:textId="5E764CD8" w:rsidR="00F4502D" w:rsidRPr="00F4502D" w:rsidRDefault="00F4502D" w:rsidP="00F4502D">
            <w:pPr>
              <w:rPr>
                <w:rFonts w:asciiTheme="minorHAnsi" w:hAnsiTheme="minorHAnsi" w:cstheme="minorHAnsi"/>
                <w:lang w:val="it-IT"/>
              </w:rPr>
            </w:pPr>
            <w:r w:rsidRPr="00F4502D">
              <w:rPr>
                <w:rFonts w:asciiTheme="minorHAnsi" w:hAnsiTheme="minorHAnsi" w:cstheme="minorHAnsi"/>
                <w:lang w:val="it-IT"/>
              </w:rPr>
              <w:t>- Cosa hai imparato su di te?</w:t>
            </w:r>
          </w:p>
        </w:tc>
      </w:tr>
      <w:tr w:rsidR="00196D2D" w:rsidRPr="00F4502D"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216922E8" w:rsidR="00196D2D" w:rsidRPr="008032AC" w:rsidRDefault="00F4502D" w:rsidP="00711265">
            <w:pPr>
              <w:rPr>
                <w:rFonts w:asciiTheme="minorHAnsi" w:eastAsia="Arial" w:hAnsiTheme="minorHAnsi" w:cstheme="minorHAnsi"/>
                <w:szCs w:val="24"/>
                <w:lang w:val="it-IT"/>
              </w:rPr>
            </w:pPr>
            <w:r w:rsidRPr="00F4502D">
              <w:rPr>
                <w:rFonts w:asciiTheme="minorHAnsi" w:eastAsia="Arial" w:hAnsiTheme="minorHAnsi" w:cstheme="minorHAnsi"/>
                <w:szCs w:val="24"/>
                <w:lang w:val="it-IT"/>
              </w:rPr>
              <w:t>Caccia fotografica</w:t>
            </w:r>
            <w:r>
              <w:rPr>
                <w:rFonts w:asciiTheme="minorHAnsi" w:eastAsia="Arial" w:hAnsiTheme="minorHAnsi" w:cstheme="minorHAnsi"/>
                <w:szCs w:val="24"/>
                <w:lang w:val="it-IT"/>
              </w:rPr>
              <w:t xml:space="preserve"> (Photo </w:t>
            </w:r>
            <w:proofErr w:type="spellStart"/>
            <w:r>
              <w:rPr>
                <w:rFonts w:asciiTheme="minorHAnsi" w:eastAsia="Arial" w:hAnsiTheme="minorHAnsi" w:cstheme="minorHAnsi"/>
                <w:szCs w:val="24"/>
                <w:lang w:val="it-IT"/>
              </w:rPr>
              <w:t>Hunting</w:t>
            </w:r>
            <w:proofErr w:type="spellEnd"/>
            <w:r>
              <w:rPr>
                <w:rFonts w:asciiTheme="minorHAnsi" w:eastAsia="Arial" w:hAnsiTheme="minorHAnsi" w:cstheme="minorHAnsi"/>
                <w:szCs w:val="24"/>
                <w:lang w:val="it-IT"/>
              </w:rPr>
              <w:t>)</w:t>
            </w:r>
          </w:p>
        </w:tc>
      </w:tr>
      <w:tr w:rsidR="00196D2D" w:rsidRPr="00F4502D"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40C1BDFC" w:rsidR="00196D2D" w:rsidRPr="008032AC" w:rsidRDefault="00F4502D" w:rsidP="008032AC">
            <w:pPr>
              <w:rPr>
                <w:rFonts w:asciiTheme="minorHAnsi" w:eastAsia="Arial" w:hAnsiTheme="minorHAnsi" w:cstheme="minorHAnsi"/>
                <w:szCs w:val="24"/>
                <w:lang w:val="it-IT"/>
              </w:rPr>
            </w:pPr>
            <w:r>
              <w:rPr>
                <w:rFonts w:asciiTheme="minorHAnsi" w:eastAsia="Arial" w:hAnsiTheme="minorHAnsi" w:cstheme="minorHAnsi"/>
                <w:szCs w:val="24"/>
                <w:lang w:val="it-IT"/>
              </w:rPr>
              <w:t>1</w:t>
            </w:r>
            <w:r w:rsidR="008032AC" w:rsidRPr="008032AC">
              <w:rPr>
                <w:rFonts w:asciiTheme="minorHAnsi" w:eastAsia="Arial" w:hAnsiTheme="minorHAnsi" w:cstheme="minorHAnsi"/>
                <w:szCs w:val="24"/>
                <w:lang w:val="it-IT"/>
              </w:rPr>
              <w:t>20 min</w:t>
            </w:r>
            <w:r>
              <w:rPr>
                <w:rFonts w:asciiTheme="minorHAnsi" w:eastAsia="Arial" w:hAnsiTheme="minorHAnsi" w:cstheme="minorHAnsi"/>
                <w:szCs w:val="24"/>
                <w:lang w:val="it-IT"/>
              </w:rPr>
              <w:t>uti</w:t>
            </w:r>
          </w:p>
        </w:tc>
      </w:tr>
      <w:tr w:rsidR="00196D2D" w:rsidRPr="00F4502D"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054B3A" w14:textId="273CD318" w:rsidR="00196D2D" w:rsidRPr="008032AC" w:rsidRDefault="00F4502D" w:rsidP="00711265">
            <w:pPr>
              <w:rPr>
                <w:rFonts w:asciiTheme="minorHAnsi" w:eastAsia="Arial" w:hAnsiTheme="minorHAnsi" w:cstheme="minorHAnsi"/>
                <w:szCs w:val="24"/>
                <w:lang w:val="it-IT"/>
              </w:rPr>
            </w:pPr>
            <w:r w:rsidRPr="00F4502D">
              <w:rPr>
                <w:rFonts w:asciiTheme="minorHAnsi" w:eastAsia="Arial" w:hAnsiTheme="minorHAnsi" w:cstheme="minorHAnsi"/>
                <w:szCs w:val="24"/>
                <w:lang w:val="it-IT"/>
              </w:rPr>
              <w:t>Fogli di grandi dimensioni, penne, nastro adesivo, uno smartphone per ogni partecipante, un computer e una stampante</w:t>
            </w:r>
            <w:r w:rsidR="00196D2D" w:rsidRPr="008032AC">
              <w:rPr>
                <w:rFonts w:asciiTheme="minorHAnsi" w:eastAsia="Arial" w:hAnsiTheme="minorHAnsi" w:cstheme="minorHAnsi"/>
                <w:szCs w:val="24"/>
                <w:lang w:val="it-IT"/>
              </w:rPr>
              <w:t xml:space="preserve">. </w:t>
            </w:r>
          </w:p>
        </w:tc>
      </w:tr>
      <w:tr w:rsidR="00196D2D" w:rsidRPr="00F4502D"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50511" w14:textId="3CAC6CD5" w:rsidR="00196D2D" w:rsidRPr="00F4502D" w:rsidRDefault="00F4502D" w:rsidP="00F4502D">
            <w:pPr>
              <w:rPr>
                <w:rFonts w:asciiTheme="minorHAnsi" w:eastAsia="Arial" w:hAnsiTheme="minorHAnsi" w:cstheme="minorHAnsi"/>
                <w:szCs w:val="24"/>
                <w:lang w:val="it-IT"/>
              </w:rPr>
            </w:pPr>
            <w:r w:rsidRPr="00F4502D">
              <w:rPr>
                <w:rFonts w:asciiTheme="minorHAnsi" w:hAnsiTheme="minorHAnsi" w:cstheme="minorHAnsi"/>
                <w:szCs w:val="24"/>
                <w:lang w:val="it-IT"/>
              </w:rPr>
              <w:t>I partecipanti saranno in grado di affrontare come gli stereotipi possono influenzare la nostra percezione delle persone svantaggiate.</w:t>
            </w:r>
          </w:p>
        </w:tc>
      </w:tr>
      <w:tr w:rsidR="00196D2D" w:rsidRPr="00196D2D"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1FBEBD" w14:textId="77777777" w:rsidR="00196D2D" w:rsidRDefault="00F4502D" w:rsidP="00711265">
            <w:pPr>
              <w:pStyle w:val="NormaleWeb"/>
              <w:rPr>
                <w:rFonts w:asciiTheme="minorHAnsi" w:hAnsiTheme="minorHAnsi" w:cstheme="minorHAnsi"/>
              </w:rPr>
            </w:pPr>
            <w:r w:rsidRPr="00F4502D">
              <w:rPr>
                <w:rFonts w:asciiTheme="minorHAnsi" w:hAnsiTheme="minorHAnsi" w:cstheme="minorHAnsi"/>
                <w:lang w:val="it-IT"/>
              </w:rPr>
              <w:t xml:space="preserve">Osservare i rinforzi negativi degli stereotipi e come combatterli. </w:t>
            </w:r>
            <w:proofErr w:type="spellStart"/>
            <w:r w:rsidRPr="00F4502D">
              <w:rPr>
                <w:rFonts w:asciiTheme="minorHAnsi" w:hAnsiTheme="minorHAnsi" w:cstheme="minorHAnsi"/>
              </w:rPr>
              <w:t>Perché</w:t>
            </w:r>
            <w:proofErr w:type="spellEnd"/>
            <w:r w:rsidRPr="00F4502D">
              <w:rPr>
                <w:rFonts w:asciiTheme="minorHAnsi" w:hAnsiTheme="minorHAnsi" w:cstheme="minorHAnsi"/>
              </w:rPr>
              <w:t xml:space="preserve"> </w:t>
            </w:r>
            <w:proofErr w:type="spellStart"/>
            <w:r w:rsidRPr="00F4502D">
              <w:rPr>
                <w:rFonts w:asciiTheme="minorHAnsi" w:hAnsiTheme="minorHAnsi" w:cstheme="minorHAnsi"/>
              </w:rPr>
              <w:t>odiamo</w:t>
            </w:r>
            <w:proofErr w:type="spellEnd"/>
            <w:r w:rsidRPr="00F4502D">
              <w:rPr>
                <w:rFonts w:asciiTheme="minorHAnsi" w:hAnsiTheme="minorHAnsi" w:cstheme="minorHAnsi"/>
              </w:rPr>
              <w:t>/</w:t>
            </w:r>
            <w:proofErr w:type="spellStart"/>
            <w:r w:rsidRPr="00F4502D">
              <w:rPr>
                <w:rFonts w:asciiTheme="minorHAnsi" w:hAnsiTheme="minorHAnsi" w:cstheme="minorHAnsi"/>
              </w:rPr>
              <w:t>attacchiamo</w:t>
            </w:r>
            <w:proofErr w:type="spellEnd"/>
            <w:r w:rsidRPr="00F4502D">
              <w:rPr>
                <w:rFonts w:asciiTheme="minorHAnsi" w:hAnsiTheme="minorHAnsi" w:cstheme="minorHAnsi"/>
              </w:rPr>
              <w:t>?</w:t>
            </w:r>
          </w:p>
          <w:p w14:paraId="46EA0D76" w14:textId="6795D52B" w:rsidR="00F4502D" w:rsidRPr="00196D2D" w:rsidRDefault="00F4502D" w:rsidP="00711265">
            <w:pPr>
              <w:pStyle w:val="NormaleWeb"/>
              <w:rPr>
                <w:rFonts w:asciiTheme="minorHAnsi" w:hAnsiTheme="minorHAnsi" w:cstheme="minorHAnsi"/>
              </w:rPr>
            </w:pPr>
          </w:p>
        </w:tc>
      </w:tr>
      <w:tr w:rsidR="00196D2D" w:rsidRPr="00283211"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5A11954C" w:rsidR="00196D2D" w:rsidRPr="00283211" w:rsidRDefault="00283211" w:rsidP="00711265">
            <w:pPr>
              <w:rPr>
                <w:rFonts w:asciiTheme="minorHAnsi" w:eastAsia="Arial" w:hAnsiTheme="minorHAnsi" w:cstheme="minorHAnsi"/>
                <w:szCs w:val="24"/>
              </w:rPr>
            </w:pPr>
            <w:r w:rsidRPr="00283211">
              <w:rPr>
                <w:rFonts w:asciiTheme="minorHAnsi" w:eastAsia="Arial" w:hAnsiTheme="minorHAnsi" w:cstheme="minorHAnsi"/>
                <w:szCs w:val="24"/>
              </w:rPr>
              <w:t>https://www.coe.int/en/web/compass/change-your-glasses</w:t>
            </w:r>
          </w:p>
        </w:tc>
      </w:tr>
    </w:tbl>
    <w:p w14:paraId="3457A885" w14:textId="45DE75A6" w:rsidR="00FB05AA" w:rsidRPr="008032AC" w:rsidRDefault="00FB05AA" w:rsidP="00283211">
      <w:pPr>
        <w:ind w:right="-567"/>
        <w:rPr>
          <w:rFonts w:asciiTheme="minorHAnsi" w:hAnsiTheme="minorHAnsi" w:cstheme="minorHAnsi"/>
          <w:b/>
          <w:color w:val="002060"/>
          <w:sz w:val="36"/>
          <w:szCs w:val="36"/>
          <w:lang w:val="it-IT"/>
        </w:rPr>
      </w:pPr>
    </w:p>
    <w:p w14:paraId="57608D31" w14:textId="0CB57B58" w:rsidR="002D4735" w:rsidRPr="008032AC" w:rsidRDefault="002D4735" w:rsidP="00CF2DF1">
      <w:pPr>
        <w:tabs>
          <w:tab w:val="left" w:pos="709"/>
        </w:tabs>
        <w:jc w:val="both"/>
        <w:rPr>
          <w:rFonts w:asciiTheme="minorHAnsi" w:hAnsiTheme="minorHAnsi" w:cstheme="minorHAnsi"/>
          <w:bCs/>
          <w:color w:val="002060"/>
          <w:sz w:val="22"/>
          <w:lang w:val="it-IT"/>
        </w:rPr>
      </w:pPr>
    </w:p>
    <w:sectPr w:rsidR="002D4735" w:rsidRPr="008032AC"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513F7" w14:textId="77777777" w:rsidR="0009157B" w:rsidRDefault="0009157B" w:rsidP="005D628C">
      <w:pPr>
        <w:spacing w:after="0" w:line="240" w:lineRule="auto"/>
      </w:pPr>
      <w:r>
        <w:separator/>
      </w:r>
    </w:p>
  </w:endnote>
  <w:endnote w:type="continuationSeparator" w:id="0">
    <w:p w14:paraId="0E4D4A26" w14:textId="77777777" w:rsidR="0009157B" w:rsidRDefault="0009157B"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BA4F1" w14:textId="77777777" w:rsidR="0009157B" w:rsidRDefault="0009157B" w:rsidP="005D628C">
      <w:pPr>
        <w:spacing w:after="0" w:line="240" w:lineRule="auto"/>
      </w:pPr>
      <w:r>
        <w:separator/>
      </w:r>
    </w:p>
  </w:footnote>
  <w:footnote w:type="continuationSeparator" w:id="0">
    <w:p w14:paraId="2DD84BE9" w14:textId="77777777" w:rsidR="0009157B" w:rsidRDefault="0009157B"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9"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0"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6"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1"/>
  </w:num>
  <w:num w:numId="2" w16cid:durableId="783504136">
    <w:abstractNumId w:val="14"/>
  </w:num>
  <w:num w:numId="3" w16cid:durableId="871724694">
    <w:abstractNumId w:val="11"/>
  </w:num>
  <w:num w:numId="4" w16cid:durableId="1889687773">
    <w:abstractNumId w:val="4"/>
  </w:num>
  <w:num w:numId="5" w16cid:durableId="299579655">
    <w:abstractNumId w:val="7"/>
  </w:num>
  <w:num w:numId="6" w16cid:durableId="728845411">
    <w:abstractNumId w:val="15"/>
  </w:num>
  <w:num w:numId="7" w16cid:durableId="1353720840">
    <w:abstractNumId w:val="3"/>
  </w:num>
  <w:num w:numId="8" w16cid:durableId="1854801784">
    <w:abstractNumId w:val="8"/>
  </w:num>
  <w:num w:numId="9" w16cid:durableId="435253453">
    <w:abstractNumId w:val="10"/>
  </w:num>
  <w:num w:numId="10" w16cid:durableId="416291321">
    <w:abstractNumId w:val="6"/>
  </w:num>
  <w:num w:numId="11" w16cid:durableId="1225988920">
    <w:abstractNumId w:val="16"/>
  </w:num>
  <w:num w:numId="12" w16cid:durableId="767892400">
    <w:abstractNumId w:val="12"/>
  </w:num>
  <w:num w:numId="13" w16cid:durableId="10181218">
    <w:abstractNumId w:val="9"/>
  </w:num>
  <w:num w:numId="14" w16cid:durableId="857350697">
    <w:abstractNumId w:val="2"/>
  </w:num>
  <w:num w:numId="15" w16cid:durableId="1169517916">
    <w:abstractNumId w:val="5"/>
  </w:num>
  <w:num w:numId="16" w16cid:durableId="526021542">
    <w:abstractNumId w:val="13"/>
  </w:num>
  <w:num w:numId="17" w16cid:durableId="210279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9157B"/>
    <w:rsid w:val="000B1A64"/>
    <w:rsid w:val="00103190"/>
    <w:rsid w:val="001152BA"/>
    <w:rsid w:val="001217FE"/>
    <w:rsid w:val="00137A19"/>
    <w:rsid w:val="001709BA"/>
    <w:rsid w:val="00195B67"/>
    <w:rsid w:val="00196D2D"/>
    <w:rsid w:val="001A35E3"/>
    <w:rsid w:val="001F7A88"/>
    <w:rsid w:val="00251EFC"/>
    <w:rsid w:val="00271D74"/>
    <w:rsid w:val="0027234D"/>
    <w:rsid w:val="00283211"/>
    <w:rsid w:val="002A41FC"/>
    <w:rsid w:val="002B6AD7"/>
    <w:rsid w:val="002D38DE"/>
    <w:rsid w:val="002D4735"/>
    <w:rsid w:val="00360B41"/>
    <w:rsid w:val="00364B26"/>
    <w:rsid w:val="003A2A59"/>
    <w:rsid w:val="003A5C00"/>
    <w:rsid w:val="003C4850"/>
    <w:rsid w:val="003D1897"/>
    <w:rsid w:val="003D5AB6"/>
    <w:rsid w:val="00425A6D"/>
    <w:rsid w:val="004329F3"/>
    <w:rsid w:val="00467A8C"/>
    <w:rsid w:val="00496534"/>
    <w:rsid w:val="00567A3C"/>
    <w:rsid w:val="005A2AE1"/>
    <w:rsid w:val="005A3D27"/>
    <w:rsid w:val="005D534C"/>
    <w:rsid w:val="005D628C"/>
    <w:rsid w:val="005E2ADF"/>
    <w:rsid w:val="005F0F13"/>
    <w:rsid w:val="00600BEC"/>
    <w:rsid w:val="00613C9C"/>
    <w:rsid w:val="006222E6"/>
    <w:rsid w:val="0062628E"/>
    <w:rsid w:val="006431CA"/>
    <w:rsid w:val="00663380"/>
    <w:rsid w:val="00665140"/>
    <w:rsid w:val="006660EB"/>
    <w:rsid w:val="00677C05"/>
    <w:rsid w:val="00694D81"/>
    <w:rsid w:val="006A1516"/>
    <w:rsid w:val="006D4C60"/>
    <w:rsid w:val="00752633"/>
    <w:rsid w:val="007676F4"/>
    <w:rsid w:val="00781826"/>
    <w:rsid w:val="00794E68"/>
    <w:rsid w:val="007B5794"/>
    <w:rsid w:val="007C77DE"/>
    <w:rsid w:val="007E1107"/>
    <w:rsid w:val="007E5B70"/>
    <w:rsid w:val="008032AC"/>
    <w:rsid w:val="0082373F"/>
    <w:rsid w:val="00832FCD"/>
    <w:rsid w:val="0083626B"/>
    <w:rsid w:val="008A0D2B"/>
    <w:rsid w:val="008B7542"/>
    <w:rsid w:val="008D6F27"/>
    <w:rsid w:val="008F2C89"/>
    <w:rsid w:val="009144A9"/>
    <w:rsid w:val="00920C3B"/>
    <w:rsid w:val="009429AB"/>
    <w:rsid w:val="009652C9"/>
    <w:rsid w:val="009B3663"/>
    <w:rsid w:val="009C5503"/>
    <w:rsid w:val="009D12C8"/>
    <w:rsid w:val="009E5F85"/>
    <w:rsid w:val="009F0B24"/>
    <w:rsid w:val="00A4470D"/>
    <w:rsid w:val="00A85D99"/>
    <w:rsid w:val="00AA04AD"/>
    <w:rsid w:val="00AE0076"/>
    <w:rsid w:val="00AE6C2E"/>
    <w:rsid w:val="00B007FF"/>
    <w:rsid w:val="00B110F7"/>
    <w:rsid w:val="00B2243C"/>
    <w:rsid w:val="00B2401A"/>
    <w:rsid w:val="00B262B5"/>
    <w:rsid w:val="00B32D34"/>
    <w:rsid w:val="00B6433A"/>
    <w:rsid w:val="00B7056E"/>
    <w:rsid w:val="00BA518E"/>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B05A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3.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4.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2270</Characters>
  <Application>Microsoft Office Word</Application>
  <DocSecurity>0</DocSecurity>
  <Lines>18</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2</cp:revision>
  <dcterms:created xsi:type="dcterms:W3CDTF">2022-10-24T15:52:00Z</dcterms:created>
  <dcterms:modified xsi:type="dcterms:W3CDTF">2022-10-24T15:52:00Z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