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000" w:firstRow="0" w:lastRow="0" w:firstColumn="0" w:lastColumn="0" w:noHBand="0" w:noVBand="0"/>
      </w:tblPr>
      <w:tblGrid>
        <w:gridCol w:w="2322"/>
        <w:gridCol w:w="6693"/>
      </w:tblGrid>
      <w:tr w:rsidR="004635FA" w:rsidRPr="004635FA" w14:paraId="3AB810BD" w14:textId="77777777" w:rsidTr="00917EFD">
        <w:trPr>
          <w:trHeight w:val="675"/>
        </w:trPr>
        <w:tc>
          <w:tcPr>
            <w:tcW w:w="23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8C35DFB" w14:textId="77777777" w:rsidR="004635FA" w:rsidRPr="004635FA" w:rsidRDefault="004635FA" w:rsidP="004635FA">
            <w:pPr>
              <w:spacing w:after="200" w:line="276" w:lineRule="auto"/>
            </w:pPr>
            <w:r>
              <w:rPr>
                <w:b/>
                <w:bCs/>
              </w:rPr>
              <w:t>Όνομα Δραστηριότητας</w:t>
            </w:r>
          </w:p>
        </w:tc>
        <w:tc>
          <w:tcPr>
            <w:tcW w:w="66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9F94426" w14:textId="77777777" w:rsidR="004635FA" w:rsidRPr="003E4421" w:rsidRDefault="003E4421" w:rsidP="004635FA">
            <w:pPr>
              <w:spacing w:after="200" w:line="276" w:lineRule="auto"/>
            </w:pPr>
            <w:r>
              <w:t xml:space="preserve">Αντιστέκομαι </w:t>
            </w:r>
            <w:r w:rsidRPr="004D790C">
              <w:t>στην μισαλλοδοξία</w:t>
            </w:r>
          </w:p>
        </w:tc>
      </w:tr>
      <w:tr w:rsidR="004635FA" w:rsidRPr="001F2351" w14:paraId="25C27154" w14:textId="77777777" w:rsidTr="00917EFD">
        <w:trPr>
          <w:trHeight w:val="675"/>
        </w:trPr>
        <w:tc>
          <w:tcPr>
            <w:tcW w:w="23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266FF92" w14:textId="77777777" w:rsidR="004635FA" w:rsidRPr="004635FA" w:rsidRDefault="004635FA" w:rsidP="004635FA">
            <w:pPr>
              <w:spacing w:after="200" w:line="276" w:lineRule="auto"/>
            </w:pPr>
            <w:r>
              <w:rPr>
                <w:b/>
                <w:bCs/>
              </w:rPr>
              <w:t>Στόχοι</w:t>
            </w:r>
          </w:p>
        </w:tc>
        <w:tc>
          <w:tcPr>
            <w:tcW w:w="66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46766E0" w14:textId="77777777" w:rsidR="001F2351" w:rsidRPr="001F2351" w:rsidRDefault="001F2351" w:rsidP="001F2351">
            <w:pPr>
              <w:spacing w:after="200" w:line="276" w:lineRule="auto"/>
            </w:pPr>
            <w:r w:rsidRPr="001F2351">
              <w:t xml:space="preserve">Με </w:t>
            </w:r>
            <w:r w:rsidR="001F6382">
              <w:t>τη</w:t>
            </w:r>
            <w:r w:rsidR="00440951">
              <w:t>ν</w:t>
            </w:r>
            <w:r w:rsidR="001F6382">
              <w:t xml:space="preserve"> </w:t>
            </w:r>
            <w:r w:rsidR="00D1606F">
              <w:t>υλοποίηση</w:t>
            </w:r>
            <w:r w:rsidRPr="001F2351">
              <w:t xml:space="preserve"> της δ</w:t>
            </w:r>
            <w:r w:rsidR="00440951">
              <w:t>ραστηριότητας, οι συμμετέχοντες</w:t>
            </w:r>
            <w:r w:rsidR="001F6382">
              <w:t xml:space="preserve"> και οι συμμετέχουσες </w:t>
            </w:r>
            <w:r w:rsidRPr="001F2351">
              <w:t>θα είναι σε θέση:</w:t>
            </w:r>
          </w:p>
          <w:p w14:paraId="0DE242E5" w14:textId="77777777" w:rsidR="001F2351" w:rsidRPr="001F2351" w:rsidRDefault="001F2351" w:rsidP="001F2351">
            <w:pPr>
              <w:spacing w:after="200" w:line="276" w:lineRule="auto"/>
            </w:pPr>
            <w:r>
              <w:t xml:space="preserve">1. </w:t>
            </w:r>
            <w:r w:rsidR="00985809">
              <w:t>Να α</w:t>
            </w:r>
            <w:r w:rsidR="00D1606F">
              <w:t>ναγνωρίζου</w:t>
            </w:r>
            <w:r>
              <w:t xml:space="preserve">ν </w:t>
            </w:r>
            <w:r w:rsidRPr="001F2351">
              <w:t xml:space="preserve"> τη ρητορική μίσους, </w:t>
            </w:r>
            <w:r w:rsidR="00D1606F" w:rsidRPr="004D790C">
              <w:t>την μισαλλοδοξία</w:t>
            </w:r>
            <w:r w:rsidR="00D1606F" w:rsidRPr="001F2351">
              <w:t xml:space="preserve"> </w:t>
            </w:r>
            <w:r w:rsidRPr="001F2351">
              <w:t>και τις επιθετικές συμπεριφορές.</w:t>
            </w:r>
          </w:p>
          <w:p w14:paraId="3C2D026A" w14:textId="77777777" w:rsidR="004635FA" w:rsidRPr="001F2351" w:rsidRDefault="001F2351" w:rsidP="00985809">
            <w:pPr>
              <w:spacing w:after="200" w:line="276" w:lineRule="auto"/>
            </w:pPr>
            <w:r w:rsidRPr="001F2351">
              <w:t xml:space="preserve">2. </w:t>
            </w:r>
            <w:r w:rsidR="00985809">
              <w:t>Να αναγνωρίζουν τους μηχανισμούς προκατάληψης</w:t>
            </w:r>
            <w:r w:rsidRPr="001F2351">
              <w:t xml:space="preserve"> που οδηγούν σε </w:t>
            </w:r>
            <w:r w:rsidR="00985809">
              <w:t>στερεοτυπικές διακρίσεις εις βάρος κάποιων μελών μιας κοινότητας.</w:t>
            </w:r>
          </w:p>
        </w:tc>
      </w:tr>
      <w:tr w:rsidR="004635FA" w:rsidRPr="004635FA" w14:paraId="338A8E76" w14:textId="77777777" w:rsidTr="00917EFD">
        <w:trPr>
          <w:trHeight w:val="675"/>
        </w:trPr>
        <w:tc>
          <w:tcPr>
            <w:tcW w:w="23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F826EAC" w14:textId="77777777" w:rsidR="004635FA" w:rsidRPr="004635FA" w:rsidRDefault="004635FA" w:rsidP="004635FA">
            <w:pPr>
              <w:spacing w:after="200" w:line="276" w:lineRule="auto"/>
            </w:pPr>
            <w:r>
              <w:rPr>
                <w:b/>
                <w:bCs/>
              </w:rPr>
              <w:t>Περιγραφή</w:t>
            </w:r>
          </w:p>
        </w:tc>
        <w:tc>
          <w:tcPr>
            <w:tcW w:w="66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9DC7714" w14:textId="77777777" w:rsidR="00490E4D" w:rsidRDefault="00490E4D" w:rsidP="00490E4D">
            <w:r w:rsidRPr="00440951">
              <w:t xml:space="preserve">Προετοιμάστε το παιχνίδι ρόλων </w:t>
            </w:r>
            <w:r w:rsidR="004D434B" w:rsidRPr="00440951">
              <w:t xml:space="preserve">σε συνεργασία με κάποιους </w:t>
            </w:r>
            <w:r w:rsidRPr="00490E4D">
              <w:t>εθελοντές</w:t>
            </w:r>
            <w:r w:rsidR="001F6ADA" w:rsidRPr="001F6ADA">
              <w:t>/</w:t>
            </w:r>
            <w:proofErr w:type="spellStart"/>
            <w:r w:rsidR="001F6ADA">
              <w:t>ντριες</w:t>
            </w:r>
            <w:proofErr w:type="spellEnd"/>
            <w:r w:rsidRPr="00490E4D">
              <w:t xml:space="preserve"> από την ομάδα πριν από τη </w:t>
            </w:r>
            <w:r w:rsidR="001F6ADA">
              <w:t>συνάντηση</w:t>
            </w:r>
            <w:r w:rsidRPr="00490E4D">
              <w:t xml:space="preserve">. Φροντίστε να δώσετε </w:t>
            </w:r>
            <w:r w:rsidR="00890366">
              <w:t xml:space="preserve">επαρκή </w:t>
            </w:r>
            <w:r w:rsidRPr="00490E4D">
              <w:t xml:space="preserve">χρόνο </w:t>
            </w:r>
            <w:r w:rsidR="00890366">
              <w:t>στους/στις</w:t>
            </w:r>
            <w:r w:rsidRPr="00490E4D">
              <w:t xml:space="preserve"> εθελοντές</w:t>
            </w:r>
            <w:r w:rsidR="00890366">
              <w:t>/</w:t>
            </w:r>
            <w:proofErr w:type="spellStart"/>
            <w:r w:rsidR="00890366">
              <w:t>ντριες</w:t>
            </w:r>
            <w:proofErr w:type="spellEnd"/>
            <w:r w:rsidRPr="00490E4D">
              <w:t xml:space="preserve"> να προετοιμαστούν για αυτό το παιχνίδι ρόλων.</w:t>
            </w:r>
          </w:p>
          <w:p w14:paraId="59D115C0" w14:textId="77777777" w:rsidR="0081747C" w:rsidRPr="00490E4D" w:rsidRDefault="0081747C" w:rsidP="00490E4D"/>
          <w:p w14:paraId="453C5EA3" w14:textId="77777777" w:rsidR="00490E4D" w:rsidRPr="00490E4D" w:rsidRDefault="00490E4D" w:rsidP="00490E4D">
            <w:r w:rsidRPr="00490E4D">
              <w:t xml:space="preserve">1) Εξηγήστε </w:t>
            </w:r>
            <w:r w:rsidR="004E3706">
              <w:t xml:space="preserve">στην ομάδα </w:t>
            </w:r>
            <w:r w:rsidRPr="00490E4D">
              <w:t xml:space="preserve">ότι θα δούμε </w:t>
            </w:r>
            <w:r w:rsidR="00D436AE">
              <w:t>ένα παιχνίδι</w:t>
            </w:r>
            <w:r w:rsidRPr="00490E4D">
              <w:t xml:space="preserve"> ρόλων που θα μας βοηθήσ</w:t>
            </w:r>
            <w:r w:rsidR="00AF5340">
              <w:t>ει</w:t>
            </w:r>
            <w:r w:rsidRPr="00490E4D">
              <w:t xml:space="preserve"> να κατανοήσουμε πλήρως τις διαφορές μεταξύ παθητικής, διεκδικητικής και επιθετικής συμπεριφοράς. Π</w:t>
            </w:r>
            <w:r w:rsidR="004E3706">
              <w:t>είτε στην ομάδα να παρακολουθήσουν</w:t>
            </w:r>
            <w:r w:rsidRPr="00490E4D">
              <w:t xml:space="preserve"> το παιχνίδι ρόλων και </w:t>
            </w:r>
            <w:r w:rsidR="004E3706">
              <w:t>να προσπαθήσουν</w:t>
            </w:r>
            <w:r w:rsidRPr="00490E4D">
              <w:t xml:space="preserve"> να εντοπίσ</w:t>
            </w:r>
            <w:r w:rsidR="004E3706">
              <w:t>ουν</w:t>
            </w:r>
            <w:r w:rsidRPr="00490E4D">
              <w:t xml:space="preserve"> την ιστορία πίσω από τον διάλογο δίνοντας προσοχή σε οποιαδήποτε παθητική, διεκδικητική ή επιθετική συμπεριφορά.</w:t>
            </w:r>
          </w:p>
          <w:p w14:paraId="38075EAB" w14:textId="77777777" w:rsidR="001F6382" w:rsidRDefault="001F6382" w:rsidP="00490E4D"/>
          <w:p w14:paraId="0DC79C97" w14:textId="77777777" w:rsidR="00490E4D" w:rsidRPr="00490E4D" w:rsidRDefault="00490E4D" w:rsidP="00490E4D">
            <w:r w:rsidRPr="00490E4D">
              <w:t xml:space="preserve">2) Ανάλογα με τον αριθμό των </w:t>
            </w:r>
            <w:r w:rsidR="00051F0A">
              <w:t>ατόμων που εμφανίζονται στον διάλογο</w:t>
            </w:r>
            <w:r w:rsidRPr="00490E4D">
              <w:t xml:space="preserve">, </w:t>
            </w:r>
            <w:r w:rsidR="00051F0A">
              <w:t>επιλέξτ</w:t>
            </w:r>
            <w:r w:rsidRPr="00490E4D">
              <w:t xml:space="preserve">ε </w:t>
            </w:r>
            <w:r w:rsidR="00051F0A">
              <w:t>αντίστοιχα</w:t>
            </w:r>
            <w:r w:rsidRPr="00490E4D">
              <w:t xml:space="preserve"> επαρκή αριθμό εθελοντών</w:t>
            </w:r>
            <w:r w:rsidR="00051F0A">
              <w:t>/</w:t>
            </w:r>
            <w:proofErr w:type="spellStart"/>
            <w:r w:rsidR="00051F0A">
              <w:t>ντριών</w:t>
            </w:r>
            <w:proofErr w:type="spellEnd"/>
            <w:r w:rsidRPr="00490E4D">
              <w:t xml:space="preserve">. Διαχωρίστε </w:t>
            </w:r>
            <w:r w:rsidR="00B7572E">
              <w:t>τους/τις</w:t>
            </w:r>
            <w:r w:rsidRPr="00490E4D">
              <w:t xml:space="preserve"> από την υπόλοιπη ομάδα και δώστε </w:t>
            </w:r>
            <w:r w:rsidR="00B7572E">
              <w:t xml:space="preserve">τους/τις από </w:t>
            </w:r>
            <w:r w:rsidRPr="00490E4D">
              <w:t xml:space="preserve">ένα χρωματιστό μπλουζάκι. </w:t>
            </w:r>
            <w:r w:rsidR="00B7572E">
              <w:t xml:space="preserve">Μοιράστε </w:t>
            </w:r>
            <w:r w:rsidRPr="00490E4D">
              <w:t xml:space="preserve">τους μόνο το κείμενο του διαλόγου χωρίς την εξήγηση, </w:t>
            </w:r>
            <w:r w:rsidR="00E053BE">
              <w:t>δώστε στο κάθε άτομο</w:t>
            </w:r>
            <w:r w:rsidRPr="00490E4D">
              <w:t xml:space="preserve"> </w:t>
            </w:r>
            <w:r w:rsidR="00E053BE">
              <w:t xml:space="preserve">από </w:t>
            </w:r>
            <w:r w:rsidRPr="00490E4D">
              <w:t>ένα ρόλο ομιλητή</w:t>
            </w:r>
            <w:r w:rsidR="000D7750" w:rsidRPr="000D7750">
              <w:t>/</w:t>
            </w:r>
            <w:proofErr w:type="spellStart"/>
            <w:r w:rsidR="000D7750">
              <w:t>τριας</w:t>
            </w:r>
            <w:proofErr w:type="spellEnd"/>
            <w:r w:rsidRPr="00490E4D">
              <w:t xml:space="preserve"> του διαλόγου και ζητήστε τους να δημιουργήσουν στο </w:t>
            </w:r>
            <w:r w:rsidR="001F6382">
              <w:t>μυαλό</w:t>
            </w:r>
            <w:r w:rsidRPr="00490E4D">
              <w:t xml:space="preserve"> τους τον χαρακτήρα πίσω από τον</w:t>
            </w:r>
            <w:r w:rsidR="000D7750">
              <w:t>/την</w:t>
            </w:r>
            <w:r w:rsidRPr="00490E4D">
              <w:t xml:space="preserve"> ομιλητή</w:t>
            </w:r>
            <w:r w:rsidR="000D7750">
              <w:t>/</w:t>
            </w:r>
            <w:proofErr w:type="spellStart"/>
            <w:r w:rsidR="000D7750">
              <w:t>τρια</w:t>
            </w:r>
            <w:proofErr w:type="spellEnd"/>
            <w:r w:rsidRPr="00490E4D">
              <w:t xml:space="preserve"> που ερμηνεύουν χωρίς να τον αποκαλύψουν στην υπόλοιπη ομάδα.</w:t>
            </w:r>
          </w:p>
          <w:p w14:paraId="3DCF17DC" w14:textId="77777777" w:rsidR="001F6382" w:rsidRDefault="001F6382" w:rsidP="00490E4D"/>
          <w:p w14:paraId="4CD325F1" w14:textId="77777777" w:rsidR="00490E4D" w:rsidRPr="00490E4D" w:rsidRDefault="00490E4D" w:rsidP="00490E4D">
            <w:r w:rsidRPr="00490E4D">
              <w:t xml:space="preserve">3) </w:t>
            </w:r>
            <w:r w:rsidR="007767F3">
              <w:t>Ζητήστε από</w:t>
            </w:r>
            <w:r w:rsidRPr="00490E4D">
              <w:t xml:space="preserve"> τους εθελοντές</w:t>
            </w:r>
            <w:r w:rsidR="007767F3">
              <w:t>/</w:t>
            </w:r>
            <w:proofErr w:type="spellStart"/>
            <w:r w:rsidR="007767F3">
              <w:t>ντριες</w:t>
            </w:r>
            <w:proofErr w:type="spellEnd"/>
            <w:r w:rsidRPr="00490E4D">
              <w:t xml:space="preserve"> να </w:t>
            </w:r>
            <w:r w:rsidR="007767F3">
              <w:t>ξεκινήσουν</w:t>
            </w:r>
            <w:r w:rsidRPr="00490E4D">
              <w:t xml:space="preserve"> το παιχνίδι ρόλων, φορώντας</w:t>
            </w:r>
            <w:r w:rsidR="007767F3">
              <w:t xml:space="preserve"> ο/η καθένας/καθεμία</w:t>
            </w:r>
            <w:r w:rsidRPr="00490E4D">
              <w:t xml:space="preserve"> ένα μπλουζάκι διαφορετικών χρωμάτων (δηλαδή 1 μαύρο, 1 λευκό, 1 κόκκινο, 1 μπλε…).</w:t>
            </w:r>
          </w:p>
          <w:p w14:paraId="5B637247" w14:textId="77777777" w:rsidR="00490E4D" w:rsidRPr="00490E4D" w:rsidRDefault="00490E4D" w:rsidP="00490E4D">
            <w:r w:rsidRPr="00490E4D">
              <w:t>Μετά το παιχνίδι ρόλων, συζητήστε τα ακόλουθα σημεία με την ομάδα:</w:t>
            </w:r>
          </w:p>
          <w:p w14:paraId="112404EF" w14:textId="77777777" w:rsidR="00490E4D" w:rsidRPr="00490E4D" w:rsidRDefault="00490E4D" w:rsidP="00490E4D">
            <w:r w:rsidRPr="00490E4D">
              <w:t xml:space="preserve">Α. Είναι η συμπεριφορά του </w:t>
            </w:r>
            <w:r w:rsidR="00D44768">
              <w:t>ατόμου με το κόκκινο</w:t>
            </w:r>
            <w:r w:rsidRPr="00490E4D">
              <w:t xml:space="preserve"> μπλουζάκι παθητική, διεκδικητική ή επιθετική; (</w:t>
            </w:r>
            <w:r w:rsidR="00D44768">
              <w:t>π.χ.</w:t>
            </w:r>
            <w:r w:rsidR="008E59D2">
              <w:t xml:space="preserve"> επιθετική</w:t>
            </w:r>
            <w:r w:rsidRPr="00490E4D">
              <w:t>)</w:t>
            </w:r>
          </w:p>
          <w:p w14:paraId="2DDDF0F5" w14:textId="77777777" w:rsidR="00490E4D" w:rsidRPr="00490E4D" w:rsidRDefault="00490E4D" w:rsidP="00490E4D">
            <w:r w:rsidRPr="00490E4D">
              <w:t xml:space="preserve">Β. Γιατί; Τι έκανε το </w:t>
            </w:r>
            <w:r w:rsidR="00F8222A">
              <w:t xml:space="preserve">άτομο με το </w:t>
            </w:r>
            <w:r w:rsidR="001F6382">
              <w:t>κόκκινο μπλουζάκι</w:t>
            </w:r>
            <w:r w:rsidRPr="00490E4D">
              <w:t xml:space="preserve"> </w:t>
            </w:r>
            <w:r w:rsidR="00F8222A">
              <w:t>και σε ώθησε</w:t>
            </w:r>
            <w:r w:rsidRPr="00490E4D">
              <w:t xml:space="preserve"> να αποφασίσεις ότι η συμπεριφορά του ήταν επιθετική; Τι έλεγε; Πώς το είπε; Περιγράψτε τη γλώσσα του σώματος του </w:t>
            </w:r>
            <w:r w:rsidR="00F8222A">
              <w:t>ατόμου με το κόκκινο μπλουζάκι</w:t>
            </w:r>
            <w:r w:rsidRPr="00490E4D">
              <w:t>.</w:t>
            </w:r>
          </w:p>
          <w:p w14:paraId="3671C052" w14:textId="77777777" w:rsidR="00490E4D" w:rsidRPr="00490E4D" w:rsidRDefault="00490E4D" w:rsidP="00490E4D">
            <w:r w:rsidRPr="00490E4D">
              <w:t xml:space="preserve">Γ. Είναι η συμπεριφορά του </w:t>
            </w:r>
            <w:r w:rsidR="00AB6BB1">
              <w:t>ατόμου με το μ</w:t>
            </w:r>
            <w:r w:rsidRPr="00490E4D">
              <w:t>πλε μπλουζάκι παθητική, διεκδικητική ή επιθετική; (</w:t>
            </w:r>
            <w:r w:rsidR="00AB6BB1">
              <w:t>π.χ. π</w:t>
            </w:r>
            <w:r w:rsidRPr="00490E4D">
              <w:t>αθητική)</w:t>
            </w:r>
          </w:p>
          <w:p w14:paraId="44EBD10C" w14:textId="77777777" w:rsidR="00490E4D" w:rsidRPr="00490E4D" w:rsidRDefault="00490E4D" w:rsidP="00490E4D">
            <w:r w:rsidRPr="00490E4D">
              <w:t xml:space="preserve">Δ. Γιατί; </w:t>
            </w:r>
            <w:r w:rsidR="00AB6BB1" w:rsidRPr="00490E4D">
              <w:t xml:space="preserve">Τι έκανε το </w:t>
            </w:r>
            <w:r w:rsidR="00D567B5">
              <w:t>άτομο με το μπλε</w:t>
            </w:r>
            <w:r w:rsidR="00AB6BB1">
              <w:t xml:space="preserve"> μπλουζάκι</w:t>
            </w:r>
            <w:r w:rsidR="00AB6BB1" w:rsidRPr="00490E4D">
              <w:t xml:space="preserve"> </w:t>
            </w:r>
            <w:r w:rsidR="00AB6BB1">
              <w:t>και σε ώθησε</w:t>
            </w:r>
            <w:r w:rsidR="00AB6BB1" w:rsidRPr="00490E4D">
              <w:t xml:space="preserve"> να αποφασίσεις ότι η συμπεριφορά του</w:t>
            </w:r>
            <w:r w:rsidRPr="00490E4D">
              <w:t xml:space="preserve"> ήταν παθητική; Τι έλεγε; Πώς το </w:t>
            </w:r>
            <w:r w:rsidR="00AB6BB1">
              <w:t>έλεγε</w:t>
            </w:r>
            <w:r w:rsidRPr="00490E4D">
              <w:t xml:space="preserve">; Περιγράψτε τη γλώσσα του σώματος </w:t>
            </w:r>
            <w:r w:rsidR="00AB6BB1" w:rsidRPr="00490E4D">
              <w:t xml:space="preserve">του </w:t>
            </w:r>
            <w:r w:rsidR="00D567B5">
              <w:t>ατόμου με το μπλε</w:t>
            </w:r>
            <w:r w:rsidR="00AB6BB1">
              <w:t xml:space="preserve"> μπλουζάκι</w:t>
            </w:r>
            <w:r w:rsidR="00AB6BB1" w:rsidRPr="00490E4D">
              <w:t>.</w:t>
            </w:r>
          </w:p>
          <w:p w14:paraId="25BF893C" w14:textId="77777777" w:rsidR="00490E4D" w:rsidRDefault="00490E4D" w:rsidP="00490E4D"/>
          <w:p w14:paraId="40008E66" w14:textId="77777777" w:rsidR="00490E4D" w:rsidRPr="00490E4D" w:rsidRDefault="00490E4D" w:rsidP="00490E4D">
            <w:r w:rsidRPr="00490E4D">
              <w:t>*</w:t>
            </w:r>
            <w:r w:rsidR="00AB6BB1">
              <w:t xml:space="preserve">Συνεχίστε με </w:t>
            </w:r>
            <w:r w:rsidRPr="00490E4D">
              <w:t>αυτές τις ερωτήσεις για κάθε «χαρακτήρα/</w:t>
            </w:r>
            <w:r w:rsidR="00AB6BB1" w:rsidRPr="00490E4D">
              <w:t>μπλουζάκι</w:t>
            </w:r>
            <w:r w:rsidRPr="00490E4D">
              <w:t>ι».</w:t>
            </w:r>
          </w:p>
          <w:p w14:paraId="7063C375" w14:textId="77777777" w:rsidR="00490E4D" w:rsidRPr="00490E4D" w:rsidRDefault="001F6382" w:rsidP="00490E4D">
            <w:r>
              <w:lastRenderedPageBreak/>
              <w:t>4</w:t>
            </w:r>
            <w:r w:rsidR="00490E4D" w:rsidRPr="00490E4D">
              <w:t xml:space="preserve">) Ζητήστε από την ομάδα να περιγράψει πώς φαντάζεται κάθε χαρακτήρα και να κρατήσει σημειώσεις </w:t>
            </w:r>
            <w:r w:rsidR="002E7D2D">
              <w:t>σε κάποιο πίνακα</w:t>
            </w:r>
            <w:r w:rsidR="00490E4D" w:rsidRPr="00490E4D">
              <w:t>.</w:t>
            </w:r>
          </w:p>
          <w:p w14:paraId="3E4E48A1" w14:textId="77777777" w:rsidR="00FD2E2B" w:rsidRDefault="00FD2E2B" w:rsidP="00490E4D"/>
          <w:p w14:paraId="5C451C55" w14:textId="77777777" w:rsidR="00490E4D" w:rsidRPr="00490E4D" w:rsidRDefault="00FD2E2B" w:rsidP="00490E4D">
            <w:r>
              <w:t xml:space="preserve">Ε. Περιγράψτε τι άτομο θα μπορούσε να είναι το άτομο με </w:t>
            </w:r>
            <w:r w:rsidR="00490E4D" w:rsidRPr="00490E4D">
              <w:t>το κόκκινο μπλουζάκι. Προσδιορίστε την προσωπικότητά του με όσο το δυνατόν περισσότερες λεπτομέρειες:</w:t>
            </w:r>
          </w:p>
          <w:p w14:paraId="625CCC88" w14:textId="77777777" w:rsidR="00FD2E2B" w:rsidRDefault="00FD2E2B" w:rsidP="00490E4D"/>
          <w:p w14:paraId="1D1F6D94" w14:textId="77777777" w:rsidR="00490E4D" w:rsidRPr="00490E4D" w:rsidRDefault="00490E4D" w:rsidP="00490E4D">
            <w:r w:rsidRPr="00490E4D">
              <w:t xml:space="preserve">Φύλο </w:t>
            </w:r>
            <w:r w:rsidR="00FD2E2B">
              <w:t xml:space="preserve">ατόμου με </w:t>
            </w:r>
            <w:r w:rsidRPr="00490E4D">
              <w:t>κόκκινο μπλουζάκι:</w:t>
            </w:r>
          </w:p>
          <w:p w14:paraId="59BB7705" w14:textId="77777777" w:rsidR="00490E4D" w:rsidRPr="00490E4D" w:rsidRDefault="00490E4D" w:rsidP="00490E4D">
            <w:r w:rsidRPr="00490E4D">
              <w:t>Εθνικότητα</w:t>
            </w:r>
            <w:r w:rsidR="00FD2E2B">
              <w:t xml:space="preserve"> ατόμου με</w:t>
            </w:r>
            <w:r w:rsidRPr="00490E4D">
              <w:t xml:space="preserve"> κόκκινο μπλουζάκι:</w:t>
            </w:r>
          </w:p>
          <w:p w14:paraId="07D1D3C3" w14:textId="77777777" w:rsidR="00490E4D" w:rsidRPr="00490E4D" w:rsidRDefault="00FD2E2B" w:rsidP="00490E4D">
            <w:r>
              <w:t>Χ</w:t>
            </w:r>
            <w:r w:rsidR="00490E4D" w:rsidRPr="00490E4D">
              <w:t>ρώμα δέρματος</w:t>
            </w:r>
            <w:r>
              <w:t xml:space="preserve"> ατόμου με </w:t>
            </w:r>
            <w:r w:rsidRPr="00490E4D">
              <w:t>κόκκινο μπλουζάκι</w:t>
            </w:r>
            <w:r w:rsidR="00490E4D" w:rsidRPr="00490E4D">
              <w:t>:</w:t>
            </w:r>
          </w:p>
          <w:p w14:paraId="17B58442" w14:textId="77777777" w:rsidR="00490E4D" w:rsidRPr="00490E4D" w:rsidRDefault="00FD2E2B" w:rsidP="00490E4D">
            <w:r>
              <w:t>Χ</w:t>
            </w:r>
            <w:r w:rsidR="00490E4D" w:rsidRPr="00490E4D">
              <w:t>ρώμα μαλλιών</w:t>
            </w:r>
            <w:r>
              <w:t xml:space="preserve"> ατόμου με </w:t>
            </w:r>
            <w:r w:rsidRPr="00490E4D">
              <w:t>κόκκινο μπλουζάκι</w:t>
            </w:r>
            <w:r w:rsidR="00490E4D" w:rsidRPr="00490E4D">
              <w:t>:</w:t>
            </w:r>
          </w:p>
          <w:p w14:paraId="299F9618" w14:textId="77777777" w:rsidR="00490E4D" w:rsidRPr="00490E4D" w:rsidRDefault="00FD2E2B" w:rsidP="00490E4D">
            <w:r>
              <w:t>Χ</w:t>
            </w:r>
            <w:r w:rsidR="00490E4D" w:rsidRPr="00490E4D">
              <w:t>ρώμα ματιών</w:t>
            </w:r>
            <w:r>
              <w:t xml:space="preserve"> ατόμου με </w:t>
            </w:r>
            <w:r w:rsidRPr="00490E4D">
              <w:t>κόκκινο μπλουζάκι</w:t>
            </w:r>
            <w:r w:rsidR="00490E4D" w:rsidRPr="00490E4D">
              <w:t>:</w:t>
            </w:r>
          </w:p>
          <w:p w14:paraId="6A4DE072" w14:textId="77777777" w:rsidR="00490E4D" w:rsidRPr="00490E4D" w:rsidRDefault="00490E4D" w:rsidP="00490E4D">
            <w:r w:rsidRPr="00490E4D">
              <w:t xml:space="preserve">Συνήθειες </w:t>
            </w:r>
            <w:r w:rsidR="00FD2E2B">
              <w:t xml:space="preserve">ατόμου με </w:t>
            </w:r>
            <w:r w:rsidR="00FD2E2B" w:rsidRPr="00490E4D">
              <w:t>κόκκινο μπλουζάκι</w:t>
            </w:r>
            <w:r w:rsidRPr="00490E4D">
              <w:t>:</w:t>
            </w:r>
          </w:p>
          <w:p w14:paraId="48A86B6D" w14:textId="77777777" w:rsidR="00490E4D" w:rsidRPr="00490E4D" w:rsidRDefault="00FD2E2B" w:rsidP="00490E4D">
            <w:r>
              <w:t>Α</w:t>
            </w:r>
            <w:r w:rsidR="00490E4D" w:rsidRPr="00490E4D">
              <w:t>γαπημένη μουσική</w:t>
            </w:r>
            <w:r>
              <w:t xml:space="preserve"> ατόμου με </w:t>
            </w:r>
            <w:r w:rsidRPr="00490E4D">
              <w:t>κόκκινο μπλουζάκι</w:t>
            </w:r>
            <w:r w:rsidR="00490E4D" w:rsidRPr="00490E4D">
              <w:t>:</w:t>
            </w:r>
          </w:p>
          <w:p w14:paraId="002E11AA" w14:textId="77777777" w:rsidR="00490E4D" w:rsidRPr="00490E4D" w:rsidRDefault="00FD2E2B" w:rsidP="00490E4D">
            <w:r>
              <w:t>Α</w:t>
            </w:r>
            <w:r w:rsidR="00490E4D" w:rsidRPr="00490E4D">
              <w:t>γαπημένο φαγητό</w:t>
            </w:r>
            <w:r>
              <w:t xml:space="preserve"> ατόμου με </w:t>
            </w:r>
            <w:r w:rsidRPr="00490E4D">
              <w:t>κόκκινο μπλουζάκι</w:t>
            </w:r>
            <w:r w:rsidR="00490E4D" w:rsidRPr="00490E4D">
              <w:t>:</w:t>
            </w:r>
          </w:p>
          <w:p w14:paraId="02684ACD" w14:textId="77777777" w:rsidR="00490E4D" w:rsidRPr="00490E4D" w:rsidRDefault="00490E4D" w:rsidP="00490E4D">
            <w:r w:rsidRPr="00490E4D">
              <w:t xml:space="preserve">Πώς περνάει τη μέρα του το </w:t>
            </w:r>
            <w:r w:rsidR="00FD2E2B">
              <w:t xml:space="preserve">άτομο με το </w:t>
            </w:r>
            <w:r w:rsidR="00FD2E2B" w:rsidRPr="00490E4D">
              <w:t>κόκκινο μπλουζάκι</w:t>
            </w:r>
            <w:r w:rsidRPr="00490E4D">
              <w:t>:</w:t>
            </w:r>
          </w:p>
          <w:p w14:paraId="760A5C1C" w14:textId="77777777" w:rsidR="00490E4D" w:rsidRPr="00490E4D" w:rsidRDefault="00490E4D" w:rsidP="00490E4D">
            <w:r w:rsidRPr="00490E4D">
              <w:t>…</w:t>
            </w:r>
          </w:p>
          <w:p w14:paraId="067C8AE3" w14:textId="77777777" w:rsidR="00FD2E2B" w:rsidRDefault="001F6382" w:rsidP="00490E4D">
            <w:r>
              <w:t>Ζ</w:t>
            </w:r>
            <w:r w:rsidR="00490E4D" w:rsidRPr="00490E4D">
              <w:t xml:space="preserve">. </w:t>
            </w:r>
            <w:r w:rsidR="00FD2E2B">
              <w:t xml:space="preserve">Περιγράψτε τι άτομο θα μπορούσε να είναι το άτομο με </w:t>
            </w:r>
            <w:r w:rsidR="00FD2E2B" w:rsidRPr="00490E4D">
              <w:t xml:space="preserve">το </w:t>
            </w:r>
            <w:r w:rsidR="00625C21">
              <w:t>μπλε</w:t>
            </w:r>
            <w:r w:rsidR="00FD2E2B" w:rsidRPr="00490E4D">
              <w:t xml:space="preserve"> μπλουζάκι. Προσδιορίστε την προσωπικότητά του με όσο το δυνατόν περισσότερες λεπτομέρειες:</w:t>
            </w:r>
          </w:p>
          <w:p w14:paraId="72E8C94E" w14:textId="77777777" w:rsidR="00FD2E2B" w:rsidRDefault="00FD2E2B" w:rsidP="00490E4D"/>
          <w:p w14:paraId="677FA0EE" w14:textId="77777777" w:rsidR="00625C21" w:rsidRPr="00490E4D" w:rsidRDefault="00625C21" w:rsidP="00625C21">
            <w:r w:rsidRPr="00490E4D">
              <w:t xml:space="preserve">Φύλο </w:t>
            </w:r>
            <w:r>
              <w:t>ατόμου με μπλε</w:t>
            </w:r>
            <w:r w:rsidRPr="00490E4D">
              <w:t xml:space="preserve"> μπλουζάκι:</w:t>
            </w:r>
          </w:p>
          <w:p w14:paraId="264DC45F" w14:textId="77777777" w:rsidR="00625C21" w:rsidRPr="00490E4D" w:rsidRDefault="00625C21" w:rsidP="00625C21">
            <w:r w:rsidRPr="00490E4D">
              <w:t>Εθνικότητα</w:t>
            </w:r>
            <w:r>
              <w:t xml:space="preserve"> ατόμου με</w:t>
            </w:r>
            <w:r w:rsidRPr="00490E4D">
              <w:t xml:space="preserve"> </w:t>
            </w:r>
            <w:r>
              <w:t>μπλε</w:t>
            </w:r>
            <w:r w:rsidRPr="00490E4D">
              <w:t xml:space="preserve"> μπλουζάκι:</w:t>
            </w:r>
          </w:p>
          <w:p w14:paraId="1073384C" w14:textId="77777777" w:rsidR="00625C21" w:rsidRPr="00490E4D" w:rsidRDefault="00625C21" w:rsidP="00625C21">
            <w:r>
              <w:t>Χ</w:t>
            </w:r>
            <w:r w:rsidRPr="00490E4D">
              <w:t>ρώμα δέρματος</w:t>
            </w:r>
            <w:r>
              <w:t xml:space="preserve"> ατόμου με μπλε</w:t>
            </w:r>
            <w:r w:rsidRPr="00490E4D">
              <w:t xml:space="preserve"> μπλουζάκι:</w:t>
            </w:r>
          </w:p>
          <w:p w14:paraId="2F436F89" w14:textId="77777777" w:rsidR="00625C21" w:rsidRPr="00490E4D" w:rsidRDefault="00625C21" w:rsidP="00625C21">
            <w:r>
              <w:t>Χ</w:t>
            </w:r>
            <w:r w:rsidRPr="00490E4D">
              <w:t>ρώμα μαλλιών</w:t>
            </w:r>
            <w:r>
              <w:t xml:space="preserve"> ατόμου με μπλε</w:t>
            </w:r>
            <w:r w:rsidRPr="00490E4D">
              <w:t xml:space="preserve"> μπλουζάκι:</w:t>
            </w:r>
          </w:p>
          <w:p w14:paraId="491AAFE3" w14:textId="77777777" w:rsidR="00625C21" w:rsidRPr="00490E4D" w:rsidRDefault="00625C21" w:rsidP="00625C21">
            <w:r>
              <w:t>Χ</w:t>
            </w:r>
            <w:r w:rsidRPr="00490E4D">
              <w:t>ρώμα ματιών</w:t>
            </w:r>
            <w:r>
              <w:t xml:space="preserve"> ατόμου με μπλε</w:t>
            </w:r>
            <w:r w:rsidRPr="00490E4D">
              <w:t xml:space="preserve"> μπλουζάκι:</w:t>
            </w:r>
          </w:p>
          <w:p w14:paraId="1FDA7E7E" w14:textId="77777777" w:rsidR="00625C21" w:rsidRPr="00490E4D" w:rsidRDefault="00625C21" w:rsidP="00625C21">
            <w:r w:rsidRPr="00490E4D">
              <w:t xml:space="preserve">Συνήθειες </w:t>
            </w:r>
            <w:r>
              <w:t>ατόμου με μπλε</w:t>
            </w:r>
            <w:r w:rsidRPr="00490E4D">
              <w:t xml:space="preserve"> μπλουζάκι:</w:t>
            </w:r>
          </w:p>
          <w:p w14:paraId="1C337840" w14:textId="77777777" w:rsidR="00625C21" w:rsidRPr="00490E4D" w:rsidRDefault="00625C21" w:rsidP="00625C21">
            <w:r>
              <w:t>Α</w:t>
            </w:r>
            <w:r w:rsidRPr="00490E4D">
              <w:t>γαπημένη μουσική</w:t>
            </w:r>
            <w:r>
              <w:t xml:space="preserve"> ατόμου με μπλε</w:t>
            </w:r>
            <w:r w:rsidRPr="00490E4D">
              <w:t xml:space="preserve"> μπλουζάκι:</w:t>
            </w:r>
          </w:p>
          <w:p w14:paraId="7D98E5DF" w14:textId="77777777" w:rsidR="00625C21" w:rsidRPr="00490E4D" w:rsidRDefault="00625C21" w:rsidP="00625C21">
            <w:r>
              <w:t>Α</w:t>
            </w:r>
            <w:r w:rsidRPr="00490E4D">
              <w:t>γαπημένο φαγητό</w:t>
            </w:r>
            <w:r>
              <w:t xml:space="preserve"> ατόμου με μπλε</w:t>
            </w:r>
            <w:r w:rsidRPr="00490E4D">
              <w:t xml:space="preserve"> μπλουζάκι:</w:t>
            </w:r>
          </w:p>
          <w:p w14:paraId="6DB785CF" w14:textId="77777777" w:rsidR="00625C21" w:rsidRPr="00490E4D" w:rsidRDefault="00625C21" w:rsidP="00625C21">
            <w:r w:rsidRPr="00490E4D">
              <w:t xml:space="preserve">Πώς περνάει τη μέρα του το </w:t>
            </w:r>
            <w:r>
              <w:t>άτομο με το μπλε</w:t>
            </w:r>
            <w:r w:rsidRPr="00490E4D">
              <w:t xml:space="preserve"> μπλουζάκι:</w:t>
            </w:r>
          </w:p>
          <w:p w14:paraId="34954252" w14:textId="77777777" w:rsidR="00490E4D" w:rsidRPr="00490E4D" w:rsidRDefault="00490E4D" w:rsidP="00490E4D">
            <w:r w:rsidRPr="00490E4D">
              <w:t>…</w:t>
            </w:r>
          </w:p>
          <w:p w14:paraId="5D1E21D3" w14:textId="77777777" w:rsidR="00490E4D" w:rsidRDefault="00490E4D" w:rsidP="00490E4D"/>
          <w:p w14:paraId="680473EA" w14:textId="77777777" w:rsidR="00490E4D" w:rsidRDefault="00490E4D" w:rsidP="00490E4D"/>
          <w:p w14:paraId="0DDFD72A" w14:textId="77777777" w:rsidR="00490E4D" w:rsidRPr="00490E4D" w:rsidRDefault="001F6382" w:rsidP="00490E4D">
            <w:pPr>
              <w:spacing w:after="200" w:line="276" w:lineRule="auto"/>
            </w:pPr>
            <w:r>
              <w:t>5</w:t>
            </w:r>
            <w:r w:rsidR="00490E4D" w:rsidRPr="00490E4D">
              <w:t xml:space="preserve">) Συγκρίνετε τώρα τις περιγραφές </w:t>
            </w:r>
            <w:r w:rsidR="007C477A">
              <w:t>της ομάδας</w:t>
            </w:r>
            <w:r w:rsidR="00490E4D" w:rsidRPr="00490E4D">
              <w:t xml:space="preserve"> με τους χαρακτήρες που </w:t>
            </w:r>
            <w:r w:rsidR="007C477A">
              <w:t>είχαν δημιούργησαν οι ηθοποιοί-</w:t>
            </w:r>
            <w:r w:rsidR="00490E4D" w:rsidRPr="00490E4D">
              <w:t>εθελοντές</w:t>
            </w:r>
            <w:r w:rsidR="007C477A">
              <w:t>/</w:t>
            </w:r>
            <w:proofErr w:type="spellStart"/>
            <w:r w:rsidR="007C477A">
              <w:t>ντριες</w:t>
            </w:r>
            <w:proofErr w:type="spellEnd"/>
            <w:r w:rsidR="00490E4D" w:rsidRPr="00490E4D">
              <w:t>. Συζητήστε τυχόν διαφορές ή ομοιότητες.</w:t>
            </w:r>
          </w:p>
          <w:p w14:paraId="5F4E2319" w14:textId="77777777" w:rsidR="00490E4D" w:rsidRPr="00490E4D" w:rsidRDefault="00490E4D" w:rsidP="00490E4D">
            <w:pPr>
              <w:spacing w:after="200" w:line="276" w:lineRule="auto"/>
            </w:pPr>
            <w:r w:rsidRPr="00490E4D">
              <w:t xml:space="preserve">- </w:t>
            </w:r>
            <w:r w:rsidR="007C477A">
              <w:t>Ταυτίζονται τα δυο προφίλ που έχουν δημιουργηθεί</w:t>
            </w:r>
            <w:r w:rsidRPr="00490E4D">
              <w:t>;</w:t>
            </w:r>
          </w:p>
          <w:p w14:paraId="53A562CD" w14:textId="77777777" w:rsidR="00490E4D" w:rsidRPr="00490E4D" w:rsidRDefault="007C477A" w:rsidP="00490E4D">
            <w:pPr>
              <w:spacing w:after="200" w:line="276" w:lineRule="auto"/>
            </w:pPr>
            <w:r>
              <w:t>-Πως γίνεται αυτό;</w:t>
            </w:r>
          </w:p>
          <w:p w14:paraId="0ACC41D2" w14:textId="77777777" w:rsidR="001F7B53" w:rsidRDefault="001F7B53" w:rsidP="00490E4D">
            <w:pPr>
              <w:spacing w:after="200" w:line="276" w:lineRule="auto"/>
            </w:pPr>
          </w:p>
          <w:p w14:paraId="5905C59E" w14:textId="77777777" w:rsidR="00490E4D" w:rsidRPr="00490E4D" w:rsidRDefault="00932A3A" w:rsidP="00490E4D">
            <w:pPr>
              <w:spacing w:after="200" w:line="276" w:lineRule="auto"/>
            </w:pPr>
            <w:r>
              <w:t>Συζήτηση</w:t>
            </w:r>
            <w:r w:rsidR="001F7B53">
              <w:t>-σύνοψη</w:t>
            </w:r>
            <w:r w:rsidR="00490E4D" w:rsidRPr="00490E4D">
              <w:t xml:space="preserve"> 15 λεπτά</w:t>
            </w:r>
          </w:p>
          <w:p w14:paraId="4D7B1E4E" w14:textId="77777777" w:rsidR="001F7B53" w:rsidRDefault="001F7B53" w:rsidP="00490E4D">
            <w:pPr>
              <w:spacing w:after="200" w:line="276" w:lineRule="auto"/>
            </w:pPr>
          </w:p>
          <w:p w14:paraId="0746835C" w14:textId="77777777" w:rsidR="00490E4D" w:rsidRPr="00490E4D" w:rsidRDefault="001F7B53" w:rsidP="00490E4D">
            <w:pPr>
              <w:spacing w:after="200" w:line="276" w:lineRule="auto"/>
            </w:pPr>
            <w:r>
              <w:t>Κατά την διάρκεια της σύνοψης των δυο προφίλ που προέκυψαν</w:t>
            </w:r>
            <w:r w:rsidR="00490E4D" w:rsidRPr="00490E4D">
              <w:t>, ο</w:t>
            </w:r>
            <w:r>
              <w:t>/η</w:t>
            </w:r>
            <w:r w:rsidR="00490E4D" w:rsidRPr="00490E4D">
              <w:t xml:space="preserve"> συντονιστής</w:t>
            </w:r>
            <w:r>
              <w:t>/</w:t>
            </w:r>
            <w:proofErr w:type="spellStart"/>
            <w:r>
              <w:t>στρια</w:t>
            </w:r>
            <w:proofErr w:type="spellEnd"/>
            <w:r w:rsidR="00490E4D" w:rsidRPr="00490E4D">
              <w:t xml:space="preserve"> αποκαλύπτει την πραγματική πηγή του διαλόγου (αναρτήσεις στα μέσα κοινωνικής δικτύωσης ή ομάδες) και συζητά</w:t>
            </w:r>
            <w:r>
              <w:t xml:space="preserve"> με </w:t>
            </w:r>
            <w:r>
              <w:lastRenderedPageBreak/>
              <w:t>την ομάδα</w:t>
            </w:r>
            <w:r w:rsidR="00490E4D" w:rsidRPr="00490E4D">
              <w:t>.</w:t>
            </w:r>
          </w:p>
          <w:p w14:paraId="372A1EEA" w14:textId="77777777" w:rsidR="00490E4D" w:rsidRPr="00490E4D" w:rsidRDefault="00761295" w:rsidP="00490E4D">
            <w:pPr>
              <w:spacing w:after="200" w:line="276" w:lineRule="auto"/>
            </w:pPr>
            <w:r>
              <w:t xml:space="preserve">- Έχουμε </w:t>
            </w:r>
            <w:r w:rsidR="001F7B53">
              <w:t>κάνει κάποιες στερεοτυπικές υποθέσεις για τους χαρακτήρες έτσι όπως τους φανταστήκαμε</w:t>
            </w:r>
            <w:r w:rsidR="00490E4D" w:rsidRPr="00490E4D">
              <w:t>;</w:t>
            </w:r>
          </w:p>
          <w:p w14:paraId="65F0BD37" w14:textId="77777777" w:rsidR="00490E4D" w:rsidRPr="00490E4D" w:rsidRDefault="00490E4D" w:rsidP="00490E4D">
            <w:pPr>
              <w:spacing w:after="200" w:line="276" w:lineRule="auto"/>
            </w:pPr>
            <w:r w:rsidRPr="00490E4D">
              <w:t>- Πόσο συχνά γινόμαστε μάρτυρες παρ</w:t>
            </w:r>
            <w:r w:rsidR="001F6382">
              <w:t>όμοιων διαλόγων στα μέσα κοινωνικής δικτύωσης</w:t>
            </w:r>
            <w:r w:rsidRPr="00490E4D">
              <w:t>;</w:t>
            </w:r>
          </w:p>
          <w:p w14:paraId="5F97C863" w14:textId="77777777" w:rsidR="00490E4D" w:rsidRPr="00490E4D" w:rsidRDefault="00490E4D" w:rsidP="00490E4D">
            <w:pPr>
              <w:spacing w:after="200" w:line="276" w:lineRule="auto"/>
            </w:pPr>
            <w:r w:rsidRPr="00490E4D">
              <w:t xml:space="preserve">- </w:t>
            </w:r>
            <w:r w:rsidR="001F7B53">
              <w:t xml:space="preserve">Στα πλαίσια ποιών πιθανών σεναρίων </w:t>
            </w:r>
            <w:r w:rsidRPr="00490E4D">
              <w:t>στο διαδίκτυο ή στα μέσα κοινωνικής δικτύωσης</w:t>
            </w:r>
            <w:r w:rsidR="001F7B53">
              <w:t>, μπορεί εμφανίζονται τέτοιοι διάλογοι;</w:t>
            </w:r>
          </w:p>
          <w:p w14:paraId="5CEF5CE6" w14:textId="77777777" w:rsidR="00490E4D" w:rsidRPr="00490E4D" w:rsidRDefault="00490E4D" w:rsidP="00490E4D">
            <w:pPr>
              <w:spacing w:after="200" w:line="276" w:lineRule="auto"/>
            </w:pPr>
            <w:r w:rsidRPr="00490E4D">
              <w:t>- Υπάρχουν άνθρωποι που συνδέουμε με συμπεριφορές μίσους πιο συχνά από άλλους;</w:t>
            </w:r>
          </w:p>
          <w:p w14:paraId="65CBC2B6" w14:textId="77777777" w:rsidR="00490E4D" w:rsidRPr="00490E4D" w:rsidRDefault="00490E4D" w:rsidP="00490E4D">
            <w:pPr>
              <w:spacing w:after="200" w:line="276" w:lineRule="auto"/>
            </w:pPr>
            <w:r w:rsidRPr="00490E4D">
              <w:t>- Γιατί το κάνουμε αυτό;</w:t>
            </w:r>
          </w:p>
          <w:p w14:paraId="54F9B42E" w14:textId="77777777" w:rsidR="00490E4D" w:rsidRPr="00490E4D" w:rsidRDefault="00490E4D" w:rsidP="00490E4D">
            <w:pPr>
              <w:spacing w:after="200" w:line="276" w:lineRule="auto"/>
            </w:pPr>
            <w:r w:rsidRPr="00490E4D">
              <w:t>-…</w:t>
            </w:r>
          </w:p>
          <w:p w14:paraId="0A82306A" w14:textId="77777777" w:rsidR="00490E4D" w:rsidRPr="00490E4D" w:rsidRDefault="00490E4D" w:rsidP="00490E4D">
            <w:pPr>
              <w:spacing w:after="200" w:line="276" w:lineRule="auto"/>
            </w:pPr>
          </w:p>
          <w:p w14:paraId="3F8814F8" w14:textId="77777777" w:rsidR="00490E4D" w:rsidRPr="00E46B17" w:rsidRDefault="00E24042" w:rsidP="00490E4D">
            <w:pPr>
              <w:spacing w:after="200" w:line="276" w:lineRule="auto"/>
              <w:rPr>
                <w:highlight w:val="yellow"/>
              </w:rPr>
            </w:pPr>
            <w:commentRangeStart w:id="0"/>
            <w:r>
              <w:rPr>
                <w:highlight w:val="yellow"/>
              </w:rPr>
              <w:t>ΕΚΤΥΠΩΣΗ-ΔΙΑΛΟΓΟΣ</w:t>
            </w:r>
            <w:commentRangeEnd w:id="0"/>
            <w:r w:rsidR="0017725F">
              <w:rPr>
                <w:rStyle w:val="CommentReference"/>
              </w:rPr>
              <w:commentReference w:id="0"/>
            </w:r>
          </w:p>
          <w:p w14:paraId="62994C5A" w14:textId="77777777" w:rsidR="00490E4D" w:rsidRPr="00E46B17" w:rsidRDefault="00490E4D" w:rsidP="00490E4D">
            <w:pPr>
              <w:spacing w:after="200" w:line="276" w:lineRule="auto"/>
              <w:rPr>
                <w:highlight w:val="yellow"/>
              </w:rPr>
            </w:pPr>
            <w:r w:rsidRPr="00E46B17">
              <w:rPr>
                <w:highlight w:val="yellow"/>
              </w:rPr>
              <w:t xml:space="preserve">Κόκκινο μπλουζάκι: Αυτός </w:t>
            </w:r>
            <w:r w:rsidR="00E46B17" w:rsidRPr="00E46B17">
              <w:rPr>
                <w:highlight w:val="yellow"/>
              </w:rPr>
              <w:t xml:space="preserve">είναι ηλίθιος </w:t>
            </w:r>
            <w:proofErr w:type="spellStart"/>
            <w:r w:rsidR="00E46B17" w:rsidRPr="00E46B17">
              <w:rPr>
                <w:highlight w:val="yellow"/>
              </w:rPr>
              <w:t>νίγκα</w:t>
            </w:r>
            <w:proofErr w:type="spellEnd"/>
            <w:r w:rsidR="00E46B17" w:rsidRPr="00E46B17">
              <w:rPr>
                <w:highlight w:val="yellow"/>
              </w:rPr>
              <w:t xml:space="preserve"> </w:t>
            </w:r>
            <w:r w:rsidRPr="00E46B17">
              <w:rPr>
                <w:highlight w:val="yellow"/>
              </w:rPr>
              <w:t xml:space="preserve"> (μαύρος)</w:t>
            </w:r>
          </w:p>
          <w:p w14:paraId="2E1305DE" w14:textId="77777777" w:rsidR="00490E4D" w:rsidRPr="00E46B17" w:rsidRDefault="00490E4D" w:rsidP="00490E4D">
            <w:pPr>
              <w:spacing w:after="200" w:line="276" w:lineRule="auto"/>
              <w:rPr>
                <w:highlight w:val="yellow"/>
              </w:rPr>
            </w:pPr>
            <w:r w:rsidRPr="00E46B17">
              <w:rPr>
                <w:highlight w:val="yellow"/>
              </w:rPr>
              <w:t xml:space="preserve">Μπλε μπλουζάκι: </w:t>
            </w:r>
            <w:r w:rsidR="00E239C0">
              <w:rPr>
                <w:highlight w:val="yellow"/>
              </w:rPr>
              <w:t>Το είχε αποκαλύψει</w:t>
            </w:r>
            <w:r w:rsidR="00E46B17" w:rsidRPr="00E46B17">
              <w:rPr>
                <w:highlight w:val="yellow"/>
              </w:rPr>
              <w:t xml:space="preserve"> </w:t>
            </w:r>
            <w:r w:rsidRPr="00E46B17">
              <w:rPr>
                <w:highlight w:val="yellow"/>
              </w:rPr>
              <w:t xml:space="preserve">, μπορώ να το σεβαστώ... </w:t>
            </w:r>
            <w:r w:rsidR="001F6382">
              <w:rPr>
                <w:highlight w:val="yellow"/>
              </w:rPr>
              <w:t>δεν είναι και πάλι</w:t>
            </w:r>
            <w:r w:rsidRPr="00E46B17">
              <w:rPr>
                <w:highlight w:val="yellow"/>
              </w:rPr>
              <w:t xml:space="preserve"> γυναίκα (</w:t>
            </w:r>
            <w:r w:rsidR="00E239C0">
              <w:rPr>
                <w:highlight w:val="yellow"/>
              </w:rPr>
              <w:t>τάξη μαύρων</w:t>
            </w:r>
            <w:r w:rsidRPr="00E46B17">
              <w:rPr>
                <w:highlight w:val="yellow"/>
              </w:rPr>
              <w:t xml:space="preserve"> 1974, </w:t>
            </w:r>
            <w:r w:rsidR="00E239C0">
              <w:rPr>
                <w:highlight w:val="yellow"/>
              </w:rPr>
              <w:t>παίκτης στο</w:t>
            </w:r>
            <w:r w:rsidRPr="00E46B17">
              <w:rPr>
                <w:highlight w:val="yellow"/>
              </w:rPr>
              <w:t xml:space="preserve"> </w:t>
            </w:r>
            <w:proofErr w:type="spellStart"/>
            <w:r w:rsidRPr="00E46B17">
              <w:rPr>
                <w:highlight w:val="yellow"/>
              </w:rPr>
              <w:t>duty</w:t>
            </w:r>
            <w:proofErr w:type="spellEnd"/>
            <w:r w:rsidRPr="00E46B17">
              <w:rPr>
                <w:highlight w:val="yellow"/>
              </w:rPr>
              <w:t xml:space="preserve"> </w:t>
            </w:r>
            <w:proofErr w:type="spellStart"/>
            <w:r w:rsidRPr="00E46B17">
              <w:rPr>
                <w:highlight w:val="yellow"/>
              </w:rPr>
              <w:t>player</w:t>
            </w:r>
            <w:proofErr w:type="spellEnd"/>
            <w:r w:rsidRPr="00E46B17">
              <w:rPr>
                <w:highlight w:val="yellow"/>
              </w:rPr>
              <w:t>)</w:t>
            </w:r>
          </w:p>
          <w:p w14:paraId="2AD4E214" w14:textId="77777777" w:rsidR="00490E4D" w:rsidRPr="00E46B17" w:rsidRDefault="00490E4D" w:rsidP="00490E4D">
            <w:pPr>
              <w:spacing w:after="200" w:line="276" w:lineRule="auto"/>
              <w:rPr>
                <w:highlight w:val="yellow"/>
              </w:rPr>
            </w:pPr>
            <w:r w:rsidRPr="00E46B17">
              <w:rPr>
                <w:highlight w:val="yellow"/>
              </w:rPr>
              <w:t xml:space="preserve">Κόκκινο μπλουζάκι: Αυτό είναι λυπηρό, αλλά ξέρω </w:t>
            </w:r>
            <w:r w:rsidR="001F6382">
              <w:rPr>
                <w:highlight w:val="yellow"/>
              </w:rPr>
              <w:t>ότι οι γυναίκες υποστηρίζουν τα</w:t>
            </w:r>
            <w:r w:rsidRPr="00E46B17">
              <w:rPr>
                <w:highlight w:val="yellow"/>
              </w:rPr>
              <w:t xml:space="preserve"> </w:t>
            </w:r>
            <w:proofErr w:type="spellStart"/>
            <w:r w:rsidRPr="00E46B17">
              <w:rPr>
                <w:highlight w:val="yellow"/>
              </w:rPr>
              <w:t>τρανς</w:t>
            </w:r>
            <w:proofErr w:type="spellEnd"/>
            <w:r w:rsidRPr="00E46B17">
              <w:rPr>
                <w:highlight w:val="yellow"/>
              </w:rPr>
              <w:t xml:space="preserve"> </w:t>
            </w:r>
            <w:r w:rsidR="001F6382">
              <w:rPr>
                <w:highlight w:val="yellow"/>
              </w:rPr>
              <w:t xml:space="preserve">άτομα </w:t>
            </w:r>
            <w:r w:rsidRPr="00E46B17">
              <w:rPr>
                <w:highlight w:val="yellow"/>
              </w:rPr>
              <w:t>περισσότερο από εμάς, αλλά καταλαβαί</w:t>
            </w:r>
            <w:r w:rsidR="00E46B17" w:rsidRPr="00E46B17">
              <w:rPr>
                <w:highlight w:val="yellow"/>
              </w:rPr>
              <w:t>ν</w:t>
            </w:r>
            <w:r w:rsidR="00141339">
              <w:rPr>
                <w:highlight w:val="yellow"/>
              </w:rPr>
              <w:t>ετε</w:t>
            </w:r>
            <w:r w:rsidR="00E46B17" w:rsidRPr="00E46B17">
              <w:rPr>
                <w:highlight w:val="yellow"/>
              </w:rPr>
              <w:t xml:space="preserve">. </w:t>
            </w:r>
            <w:r w:rsidR="00182A66">
              <w:rPr>
                <w:highlight w:val="yellow"/>
              </w:rPr>
              <w:t>Με γέννησε</w:t>
            </w:r>
            <w:r w:rsidR="00E46B17" w:rsidRPr="00E46B17">
              <w:rPr>
                <w:highlight w:val="yellow"/>
              </w:rPr>
              <w:t xml:space="preserve"> μια γυναίκα , </w:t>
            </w:r>
            <w:r w:rsidRPr="00E46B17">
              <w:rPr>
                <w:highlight w:val="yellow"/>
              </w:rPr>
              <w:t xml:space="preserve">αγαπώ τις ΓΥΝΑΙΚΕΣ και αρνούμαι να αφήσω μια ομάδα ανθρώπων να </w:t>
            </w:r>
            <w:proofErr w:type="spellStart"/>
            <w:r w:rsidRPr="00E46B17">
              <w:rPr>
                <w:highlight w:val="yellow"/>
              </w:rPr>
              <w:t>αισθανθ</w:t>
            </w:r>
            <w:r w:rsidR="00073B2A">
              <w:rPr>
                <w:highlight w:val="yellow"/>
              </w:rPr>
              <w:t>ονται</w:t>
            </w:r>
            <w:proofErr w:type="spellEnd"/>
            <w:r w:rsidRPr="00E46B17">
              <w:rPr>
                <w:highlight w:val="yellow"/>
              </w:rPr>
              <w:t xml:space="preserve"> ότι είναι γυναίκες επειδή μπορούν να ντυθούν όπως αυτές. Οι </w:t>
            </w:r>
            <w:proofErr w:type="spellStart"/>
            <w:r w:rsidRPr="00E46B17">
              <w:rPr>
                <w:highlight w:val="yellow"/>
              </w:rPr>
              <w:t>τρανς</w:t>
            </w:r>
            <w:proofErr w:type="spellEnd"/>
            <w:r w:rsidRPr="00E46B17">
              <w:rPr>
                <w:highlight w:val="yellow"/>
              </w:rPr>
              <w:t xml:space="preserve"> γυναίκες είναι ά</w:t>
            </w:r>
            <w:r w:rsidR="00761295">
              <w:rPr>
                <w:highlight w:val="yellow"/>
              </w:rPr>
              <w:t>ντρες. Μην μπερδεύετε τους θεούς</w:t>
            </w:r>
            <w:r w:rsidR="001F6382">
              <w:rPr>
                <w:highlight w:val="yellow"/>
              </w:rPr>
              <w:t xml:space="preserve"> μας (μαύρος, </w:t>
            </w:r>
            <w:r w:rsidRPr="00E46B17">
              <w:rPr>
                <w:highlight w:val="yellow"/>
              </w:rPr>
              <w:t>πατέρας</w:t>
            </w:r>
            <w:r w:rsidR="00214C75">
              <w:rPr>
                <w:highlight w:val="yellow"/>
              </w:rPr>
              <w:t xml:space="preserve"> νεογέννητου</w:t>
            </w:r>
            <w:r w:rsidRPr="00E46B17">
              <w:rPr>
                <w:highlight w:val="yellow"/>
              </w:rPr>
              <w:t>)</w:t>
            </w:r>
          </w:p>
          <w:p w14:paraId="43F1D73B" w14:textId="77777777" w:rsidR="00490E4D" w:rsidRPr="00E46B17" w:rsidRDefault="00490E4D" w:rsidP="00490E4D">
            <w:pPr>
              <w:spacing w:after="200" w:line="276" w:lineRule="auto"/>
              <w:rPr>
                <w:highlight w:val="yellow"/>
              </w:rPr>
            </w:pPr>
            <w:r w:rsidRPr="00E46B17">
              <w:rPr>
                <w:highlight w:val="yellow"/>
              </w:rPr>
              <w:t xml:space="preserve">Λευκό μπλουζάκι: </w:t>
            </w:r>
            <w:r w:rsidR="007C3403">
              <w:rPr>
                <w:highlight w:val="yellow"/>
              </w:rPr>
              <w:t>μόρφωσε</w:t>
            </w:r>
            <w:r w:rsidR="001F6382">
              <w:rPr>
                <w:highlight w:val="yellow"/>
              </w:rPr>
              <w:t xml:space="preserve"> τον εαυτό σ</w:t>
            </w:r>
            <w:r w:rsidR="007C3403">
              <w:rPr>
                <w:highlight w:val="yellow"/>
              </w:rPr>
              <w:t>ου</w:t>
            </w:r>
            <w:r w:rsidR="001F6382">
              <w:rPr>
                <w:highlight w:val="yellow"/>
              </w:rPr>
              <w:t xml:space="preserve"> (</w:t>
            </w:r>
            <w:r w:rsidR="007C3403">
              <w:rPr>
                <w:highlight w:val="yellow"/>
              </w:rPr>
              <w:t>άντρας</w:t>
            </w:r>
            <w:r w:rsidR="001F6382">
              <w:rPr>
                <w:highlight w:val="yellow"/>
              </w:rPr>
              <w:t>/</w:t>
            </w:r>
            <w:r w:rsidRPr="00E46B17">
              <w:rPr>
                <w:highlight w:val="yellow"/>
              </w:rPr>
              <w:t xml:space="preserve"> μουσικός)</w:t>
            </w:r>
          </w:p>
          <w:p w14:paraId="2FDAD497" w14:textId="77777777" w:rsidR="00490E4D" w:rsidRPr="00E46B17" w:rsidRDefault="00E46B17" w:rsidP="00490E4D">
            <w:pPr>
              <w:spacing w:after="200" w:line="276" w:lineRule="auto"/>
              <w:rPr>
                <w:highlight w:val="yellow"/>
              </w:rPr>
            </w:pPr>
            <w:r>
              <w:rPr>
                <w:highlight w:val="yellow"/>
              </w:rPr>
              <w:t xml:space="preserve">Μπλε μπλουζάκι: </w:t>
            </w:r>
            <w:r w:rsidR="0092005A">
              <w:rPr>
                <w:highlight w:val="yellow"/>
              </w:rPr>
              <w:t>παράτα μας</w:t>
            </w:r>
            <w:r w:rsidR="00490E4D" w:rsidRPr="00E46B17">
              <w:rPr>
                <w:highlight w:val="yellow"/>
              </w:rPr>
              <w:t xml:space="preserve">, μπορώ να διαβάσω </w:t>
            </w:r>
            <w:r w:rsidR="0092005A">
              <w:rPr>
                <w:highlight w:val="yellow"/>
              </w:rPr>
              <w:t xml:space="preserve">σωστά </w:t>
            </w:r>
            <w:r w:rsidR="00490E4D" w:rsidRPr="00E46B17">
              <w:rPr>
                <w:highlight w:val="yellow"/>
              </w:rPr>
              <w:t xml:space="preserve">ένα πιστοποιητικό γέννησης </w:t>
            </w:r>
          </w:p>
          <w:p w14:paraId="791A7CBE" w14:textId="77777777" w:rsidR="00490E4D" w:rsidRPr="00E46B17" w:rsidRDefault="00490E4D" w:rsidP="00490E4D">
            <w:pPr>
              <w:spacing w:after="200" w:line="276" w:lineRule="auto"/>
              <w:rPr>
                <w:highlight w:val="yellow"/>
              </w:rPr>
            </w:pPr>
            <w:r w:rsidRPr="00E46B17">
              <w:rPr>
                <w:highlight w:val="yellow"/>
              </w:rPr>
              <w:t xml:space="preserve">Λευκό μπλουζάκι: </w:t>
            </w:r>
            <w:r w:rsidR="0098498E">
              <w:rPr>
                <w:highlight w:val="yellow"/>
              </w:rPr>
              <w:t>Μπράβο σου!</w:t>
            </w:r>
            <w:r w:rsidRPr="00E46B17">
              <w:rPr>
                <w:highlight w:val="yellow"/>
              </w:rPr>
              <w:t xml:space="preserve"> Θα μάθουμε να διαβάζουμε </w:t>
            </w:r>
            <w:r w:rsidR="0098498E">
              <w:rPr>
                <w:highlight w:val="yellow"/>
              </w:rPr>
              <w:t xml:space="preserve">και </w:t>
            </w:r>
            <w:r w:rsidRPr="00E46B17">
              <w:rPr>
                <w:highlight w:val="yellow"/>
              </w:rPr>
              <w:t xml:space="preserve">πραγματικά βιβλία την επόμενη εβδομάδα, </w:t>
            </w:r>
            <w:r w:rsidR="0098498E">
              <w:rPr>
                <w:highlight w:val="yellow"/>
              </w:rPr>
              <w:t>ναι</w:t>
            </w:r>
            <w:r w:rsidRPr="00E46B17">
              <w:rPr>
                <w:highlight w:val="yellow"/>
              </w:rPr>
              <w:t>;</w:t>
            </w:r>
          </w:p>
          <w:p w14:paraId="083087B4" w14:textId="77777777" w:rsidR="00490E4D" w:rsidRPr="00E46B17" w:rsidRDefault="00490E4D" w:rsidP="00490E4D">
            <w:pPr>
              <w:spacing w:after="200" w:line="276" w:lineRule="auto"/>
              <w:rPr>
                <w:highlight w:val="yellow"/>
              </w:rPr>
            </w:pPr>
            <w:r w:rsidRPr="00E46B17">
              <w:rPr>
                <w:highlight w:val="yellow"/>
              </w:rPr>
              <w:t xml:space="preserve">Μπλε μπλουζάκι: </w:t>
            </w:r>
            <w:r w:rsidR="00742A1E">
              <w:rPr>
                <w:highlight w:val="yellow"/>
              </w:rPr>
              <w:t>Φαντάσου κάθε λίγο και λιγάκι, ένα</w:t>
            </w:r>
            <w:r w:rsidRPr="00E46B17">
              <w:rPr>
                <w:highlight w:val="yellow"/>
              </w:rPr>
              <w:t xml:space="preserve"> άτομο </w:t>
            </w:r>
            <w:r w:rsidR="00742A1E">
              <w:rPr>
                <w:highlight w:val="yellow"/>
              </w:rPr>
              <w:t xml:space="preserve">να ήταν τόσο απορριπτικός με τις </w:t>
            </w:r>
            <w:r w:rsidRPr="00E46B17">
              <w:rPr>
                <w:highlight w:val="yellow"/>
              </w:rPr>
              <w:t>αναφορές μου όσο εσύ… μια βασίλισσα</w:t>
            </w:r>
          </w:p>
          <w:p w14:paraId="48D2AF79" w14:textId="77777777" w:rsidR="00490E4D" w:rsidRPr="00E46B17" w:rsidRDefault="00490E4D" w:rsidP="00490E4D">
            <w:pPr>
              <w:spacing w:after="200" w:line="276" w:lineRule="auto"/>
              <w:rPr>
                <w:highlight w:val="yellow"/>
              </w:rPr>
            </w:pPr>
            <w:r w:rsidRPr="00E46B17">
              <w:rPr>
                <w:highlight w:val="yellow"/>
              </w:rPr>
              <w:t xml:space="preserve">Λευκό μπλουζάκι: Ίσως θα έπρεπε να είχες πει: « </w:t>
            </w:r>
            <w:r w:rsidR="001225CF">
              <w:rPr>
                <w:highlight w:val="yellow"/>
              </w:rPr>
              <w:t>Το αποκάλυψε, ε</w:t>
            </w:r>
            <w:r w:rsidR="00544D08">
              <w:rPr>
                <w:highlight w:val="yellow"/>
              </w:rPr>
              <w:t xml:space="preserve">ίναι </w:t>
            </w:r>
            <w:r w:rsidR="00A2163C">
              <w:rPr>
                <w:highlight w:val="yellow"/>
              </w:rPr>
              <w:t>άνετος με</w:t>
            </w:r>
            <w:r w:rsidR="00544D08">
              <w:rPr>
                <w:highlight w:val="yellow"/>
              </w:rPr>
              <w:t xml:space="preserve"> </w:t>
            </w:r>
            <w:r w:rsidRPr="00E46B17">
              <w:rPr>
                <w:highlight w:val="yellow"/>
              </w:rPr>
              <w:t>αυτό, μπορώ να το σεβαστώ». που μάλλον είναι αρκετό για να</w:t>
            </w:r>
            <w:r w:rsidR="00A2163C">
              <w:rPr>
                <w:highlight w:val="yellow"/>
              </w:rPr>
              <w:t xml:space="preserve"> καταλάβετε ότι </w:t>
            </w:r>
            <w:r w:rsidR="00A2163C" w:rsidRPr="0000248E">
              <w:rPr>
                <w:highlight w:val="yellow"/>
                <w:u w:val="single"/>
              </w:rPr>
              <w:t xml:space="preserve">ένας </w:t>
            </w:r>
            <w:proofErr w:type="spellStart"/>
            <w:r w:rsidR="00A2163C" w:rsidRPr="0000248E">
              <w:rPr>
                <w:highlight w:val="yellow"/>
                <w:u w:val="single"/>
              </w:rPr>
              <w:t>διεμφυλικός</w:t>
            </w:r>
            <w:proofErr w:type="spellEnd"/>
            <w:r w:rsidR="001225CF" w:rsidRPr="0000248E">
              <w:rPr>
                <w:highlight w:val="yellow"/>
                <w:u w:val="single"/>
              </w:rPr>
              <w:t xml:space="preserve"> άντρας</w:t>
            </w:r>
            <w:r w:rsidR="001225CF">
              <w:rPr>
                <w:highlight w:val="yellow"/>
              </w:rPr>
              <w:t xml:space="preserve"> είναι άντρας και </w:t>
            </w:r>
            <w:r w:rsidR="001225CF" w:rsidRPr="0000248E">
              <w:rPr>
                <w:highlight w:val="yellow"/>
                <w:u w:val="single"/>
              </w:rPr>
              <w:t xml:space="preserve">μια </w:t>
            </w:r>
            <w:proofErr w:type="spellStart"/>
            <w:r w:rsidR="001225CF" w:rsidRPr="0000248E">
              <w:rPr>
                <w:highlight w:val="yellow"/>
                <w:u w:val="single"/>
              </w:rPr>
              <w:t>τ</w:t>
            </w:r>
            <w:r w:rsidRPr="0000248E">
              <w:rPr>
                <w:highlight w:val="yellow"/>
                <w:u w:val="single"/>
              </w:rPr>
              <w:t>ρανς</w:t>
            </w:r>
            <w:proofErr w:type="spellEnd"/>
            <w:r w:rsidRPr="00E46B17">
              <w:rPr>
                <w:highlight w:val="yellow"/>
              </w:rPr>
              <w:t xml:space="preserve"> γυναίκα είναι γυναίκα. Ίσως να </w:t>
            </w:r>
            <w:r w:rsidR="001225CF">
              <w:rPr>
                <w:highlight w:val="yellow"/>
              </w:rPr>
              <w:t>έπρεπε να δείχνεις λίγη</w:t>
            </w:r>
            <w:r w:rsidRPr="00E46B17">
              <w:rPr>
                <w:highlight w:val="yellow"/>
              </w:rPr>
              <w:t xml:space="preserve"> αξιοπρέπεια και </w:t>
            </w:r>
            <w:r w:rsidRPr="00E46B17">
              <w:rPr>
                <w:highlight w:val="yellow"/>
              </w:rPr>
              <w:lastRenderedPageBreak/>
              <w:t>σεβασμό για τους ανθρώπους που είναι ο εαυτός τους!</w:t>
            </w:r>
          </w:p>
          <w:p w14:paraId="55A29FCE" w14:textId="77777777" w:rsidR="00490E4D" w:rsidRPr="00E46B17" w:rsidRDefault="00490E4D" w:rsidP="00490E4D">
            <w:pPr>
              <w:spacing w:after="200" w:line="276" w:lineRule="auto"/>
              <w:rPr>
                <w:highlight w:val="yellow"/>
              </w:rPr>
            </w:pPr>
            <w:r w:rsidRPr="00E46B17">
              <w:rPr>
                <w:highlight w:val="yellow"/>
              </w:rPr>
              <w:t>Μπλε μπλουζάκι: Τότε γιατί δεν μπορείς να πεις άντρας ή γυναίκα</w:t>
            </w:r>
            <w:r w:rsidR="00CF6F4B">
              <w:rPr>
                <w:highlight w:val="yellow"/>
              </w:rPr>
              <w:t>,</w:t>
            </w:r>
            <w:r w:rsidRPr="00E46B17">
              <w:rPr>
                <w:highlight w:val="yellow"/>
              </w:rPr>
              <w:t xml:space="preserve"> αν είναι το ίδιο;</w:t>
            </w:r>
          </w:p>
          <w:p w14:paraId="5AD97C6C" w14:textId="77777777" w:rsidR="00490E4D" w:rsidRPr="00E46B17" w:rsidRDefault="00490E4D" w:rsidP="00490E4D">
            <w:pPr>
              <w:spacing w:after="200" w:line="276" w:lineRule="auto"/>
              <w:rPr>
                <w:highlight w:val="yellow"/>
              </w:rPr>
            </w:pPr>
            <w:r w:rsidRPr="00E46B17">
              <w:rPr>
                <w:highlight w:val="yellow"/>
              </w:rPr>
              <w:t>Λευκό μπλουζάκι: Πόσο χρονών είσαι; 4</w:t>
            </w:r>
            <w:r w:rsidR="00E516FE">
              <w:rPr>
                <w:highlight w:val="yellow"/>
              </w:rPr>
              <w:t>;;;; Ακόμα δ</w:t>
            </w:r>
            <w:r w:rsidRPr="00E46B17">
              <w:rPr>
                <w:highlight w:val="yellow"/>
              </w:rPr>
              <w:t>εν τ</w:t>
            </w:r>
            <w:r w:rsidR="00E516FE">
              <w:rPr>
                <w:highlight w:val="yellow"/>
              </w:rPr>
              <w:t>α</w:t>
            </w:r>
            <w:r w:rsidRPr="00E46B17">
              <w:rPr>
                <w:highlight w:val="yellow"/>
              </w:rPr>
              <w:t xml:space="preserve"> έχεις μάθει </w:t>
            </w:r>
            <w:r w:rsidR="00E516FE">
              <w:rPr>
                <w:highlight w:val="yellow"/>
              </w:rPr>
              <w:t xml:space="preserve">σωστά, </w:t>
            </w:r>
            <w:r w:rsidRPr="00E46B17">
              <w:rPr>
                <w:highlight w:val="yellow"/>
              </w:rPr>
              <w:t>στην εποχή μας!!</w:t>
            </w:r>
            <w:r w:rsidR="00E516FE">
              <w:rPr>
                <w:highlight w:val="yellow"/>
              </w:rPr>
              <w:t xml:space="preserve"> Και στην ηλικία σου!!!</w:t>
            </w:r>
          </w:p>
          <w:p w14:paraId="64872C39" w14:textId="77777777" w:rsidR="00490E4D" w:rsidRPr="00E46B17" w:rsidRDefault="00490E4D" w:rsidP="00490E4D">
            <w:pPr>
              <w:spacing w:after="200" w:line="276" w:lineRule="auto"/>
              <w:rPr>
                <w:highlight w:val="yellow"/>
              </w:rPr>
            </w:pPr>
            <w:r w:rsidRPr="00E46B17">
              <w:rPr>
                <w:highlight w:val="yellow"/>
              </w:rPr>
              <w:t xml:space="preserve">Κίτρινο μπλουζάκι: Οι </w:t>
            </w:r>
            <w:proofErr w:type="spellStart"/>
            <w:r w:rsidRPr="00E46B17">
              <w:rPr>
                <w:highlight w:val="yellow"/>
              </w:rPr>
              <w:t>τρανς</w:t>
            </w:r>
            <w:proofErr w:type="spellEnd"/>
            <w:r w:rsidRPr="00E46B17">
              <w:rPr>
                <w:highlight w:val="yellow"/>
              </w:rPr>
              <w:t xml:space="preserve"> γυναίκε</w:t>
            </w:r>
            <w:r w:rsidR="00A2163C">
              <w:rPr>
                <w:highlight w:val="yellow"/>
              </w:rPr>
              <w:t>ς είναι γυναίκες. (</w:t>
            </w:r>
            <w:r w:rsidR="00A2163C" w:rsidRPr="00097E35">
              <w:rPr>
                <w:highlight w:val="yellow"/>
                <w:u w:val="single"/>
              </w:rPr>
              <w:t>αυτός/εκείνο</w:t>
            </w:r>
            <w:r w:rsidR="00B751DE" w:rsidRPr="00097E35">
              <w:rPr>
                <w:highlight w:val="yellow"/>
                <w:u w:val="single"/>
              </w:rPr>
              <w:t>ς ά</w:t>
            </w:r>
            <w:r w:rsidRPr="00097E35">
              <w:rPr>
                <w:highlight w:val="yellow"/>
                <w:u w:val="single"/>
              </w:rPr>
              <w:t>ποικος</w:t>
            </w:r>
            <w:r w:rsidRPr="00E46B17">
              <w:rPr>
                <w:highlight w:val="yellow"/>
              </w:rPr>
              <w:t xml:space="preserve">, </w:t>
            </w:r>
            <w:r w:rsidR="00097E35">
              <w:rPr>
                <w:highlight w:val="yellow"/>
              </w:rPr>
              <w:t>ψηφιακός και πολιτισμικός ιστορικός</w:t>
            </w:r>
            <w:r w:rsidRPr="00E46B17">
              <w:rPr>
                <w:highlight w:val="yellow"/>
              </w:rPr>
              <w:t xml:space="preserve"> αναλυτής, </w:t>
            </w:r>
            <w:r w:rsidR="00097E35">
              <w:rPr>
                <w:highlight w:val="yellow"/>
              </w:rPr>
              <w:t>παραμυθάς</w:t>
            </w:r>
            <w:r w:rsidRPr="00E46B17">
              <w:rPr>
                <w:highlight w:val="yellow"/>
              </w:rPr>
              <w:t xml:space="preserve">, </w:t>
            </w:r>
            <w:proofErr w:type="spellStart"/>
            <w:r w:rsidRPr="00E46B17">
              <w:rPr>
                <w:highlight w:val="yellow"/>
              </w:rPr>
              <w:t>τρανς</w:t>
            </w:r>
            <w:proofErr w:type="spellEnd"/>
            <w:r w:rsidRPr="00E46B17">
              <w:rPr>
                <w:highlight w:val="yellow"/>
              </w:rPr>
              <w:t xml:space="preserve"> άντρας)</w:t>
            </w:r>
          </w:p>
          <w:p w14:paraId="30B8839D" w14:textId="77777777" w:rsidR="00490E4D" w:rsidRPr="00E46B17" w:rsidRDefault="00490E4D" w:rsidP="00490E4D">
            <w:pPr>
              <w:spacing w:after="200" w:line="276" w:lineRule="auto"/>
              <w:rPr>
                <w:highlight w:val="yellow"/>
              </w:rPr>
            </w:pPr>
            <w:r w:rsidRPr="00E46B17">
              <w:rPr>
                <w:highlight w:val="yellow"/>
              </w:rPr>
              <w:t>Πράσινο μπλουζάκι: Όχι. Και είναι εντάξει. Αρκεί να το αποδεχτούν. (Γάλλος Χριστιανός, οπαδός ποδοσφαίρου και F1)</w:t>
            </w:r>
          </w:p>
          <w:p w14:paraId="319DF002" w14:textId="77777777" w:rsidR="00490E4D" w:rsidRPr="001F6382" w:rsidRDefault="00490E4D" w:rsidP="00490E4D">
            <w:pPr>
              <w:spacing w:after="200" w:line="276" w:lineRule="auto"/>
              <w:rPr>
                <w:highlight w:val="yellow"/>
              </w:rPr>
            </w:pPr>
            <w:r w:rsidRPr="00E46B17">
              <w:rPr>
                <w:highlight w:val="yellow"/>
              </w:rPr>
              <w:t xml:space="preserve">Κίτρινο μπλουζάκι: Γιατί να το κάνουν; </w:t>
            </w:r>
            <w:r w:rsidR="002C7F96">
              <w:rPr>
                <w:highlight w:val="yellow"/>
              </w:rPr>
              <w:t>Εσύ θα</w:t>
            </w:r>
            <w:r w:rsidRPr="00E46B17">
              <w:rPr>
                <w:highlight w:val="yellow"/>
              </w:rPr>
              <w:t xml:space="preserve"> πρέπει να αποδεχτείς τον </w:t>
            </w:r>
            <w:r w:rsidR="00D30996">
              <w:rPr>
                <w:highlight w:val="yellow"/>
              </w:rPr>
              <w:t xml:space="preserve">ενοχλητικό </w:t>
            </w:r>
            <w:r w:rsidRPr="00E46B17">
              <w:rPr>
                <w:highlight w:val="yellow"/>
              </w:rPr>
              <w:t xml:space="preserve">φανατισμό </w:t>
            </w:r>
            <w:r w:rsidR="002C7F96">
              <w:rPr>
                <w:highlight w:val="yellow"/>
              </w:rPr>
              <w:t>(</w:t>
            </w:r>
            <w:r w:rsidR="002C7F96">
              <w:rPr>
                <w:highlight w:val="yellow"/>
                <w:lang w:val="en-US"/>
              </w:rPr>
              <w:t>ignorant</w:t>
            </w:r>
            <w:r w:rsidR="002C7F96" w:rsidRPr="002C7F96">
              <w:rPr>
                <w:highlight w:val="yellow"/>
              </w:rPr>
              <w:t xml:space="preserve"> </w:t>
            </w:r>
            <w:r w:rsidR="002C7F96">
              <w:rPr>
                <w:highlight w:val="yellow"/>
                <w:lang w:val="en-US"/>
              </w:rPr>
              <w:t>bigotry</w:t>
            </w:r>
            <w:r w:rsidR="002C7F96" w:rsidRPr="002C7F96">
              <w:rPr>
                <w:highlight w:val="yellow"/>
              </w:rPr>
              <w:t xml:space="preserve">) </w:t>
            </w:r>
            <w:r w:rsidRPr="00E46B17">
              <w:rPr>
                <w:highlight w:val="yellow"/>
              </w:rPr>
              <w:t xml:space="preserve">που </w:t>
            </w:r>
            <w:r w:rsidR="002C7F96">
              <w:rPr>
                <w:highlight w:val="yellow"/>
              </w:rPr>
              <w:t>θα μπορούσες να βιώνεις-όχι βέβαια! ΔΕΝ πρέπει!</w:t>
            </w:r>
          </w:p>
          <w:p w14:paraId="130D4BA1" w14:textId="77777777" w:rsidR="00490E4D" w:rsidRPr="00E46B17" w:rsidRDefault="00490E4D" w:rsidP="00490E4D">
            <w:pPr>
              <w:spacing w:after="200" w:line="276" w:lineRule="auto"/>
              <w:rPr>
                <w:highlight w:val="yellow"/>
              </w:rPr>
            </w:pPr>
            <w:r w:rsidRPr="00E46B17">
              <w:rPr>
                <w:highlight w:val="yellow"/>
              </w:rPr>
              <w:t>Πράσινο μπλουζάκι: ...σκάσε</w:t>
            </w:r>
          </w:p>
          <w:p w14:paraId="001B1D3C" w14:textId="77777777" w:rsidR="00490E4D" w:rsidRPr="00E46B17" w:rsidRDefault="00490E4D" w:rsidP="00490E4D">
            <w:pPr>
              <w:spacing w:after="200" w:line="276" w:lineRule="auto"/>
              <w:rPr>
                <w:highlight w:val="yellow"/>
              </w:rPr>
            </w:pPr>
            <w:r w:rsidRPr="00E46B17">
              <w:rPr>
                <w:highlight w:val="yellow"/>
              </w:rPr>
              <w:t xml:space="preserve">Κίτρινο μπλουζάκι: μπορείς να </w:t>
            </w:r>
            <w:r w:rsidR="00A915CD">
              <w:rPr>
                <w:highlight w:val="yellow"/>
              </w:rPr>
              <w:t>γίνεις</w:t>
            </w:r>
            <w:r w:rsidRPr="00E46B17">
              <w:rPr>
                <w:highlight w:val="yellow"/>
              </w:rPr>
              <w:t xml:space="preserve"> γ</w:t>
            </w:r>
            <w:r w:rsidR="00A915CD">
              <w:rPr>
                <w:highlight w:val="yellow"/>
              </w:rPr>
              <w:t>……..</w:t>
            </w:r>
            <w:r w:rsidRPr="00E46B17">
              <w:rPr>
                <w:highlight w:val="yellow"/>
              </w:rPr>
              <w:t xml:space="preserve"> </w:t>
            </w:r>
            <w:r w:rsidR="00544D08">
              <w:rPr>
                <w:highlight w:val="yellow"/>
              </w:rPr>
              <w:t>φανατισμένος</w:t>
            </w:r>
            <w:r w:rsidR="00A915CD">
              <w:rPr>
                <w:highlight w:val="yellow"/>
              </w:rPr>
              <w:t xml:space="preserve"> (</w:t>
            </w:r>
            <w:r w:rsidR="00A915CD">
              <w:rPr>
                <w:highlight w:val="yellow"/>
                <w:lang w:val="en-US"/>
              </w:rPr>
              <w:t>bigot</w:t>
            </w:r>
            <w:r w:rsidR="00A915CD" w:rsidRPr="00ED50A2">
              <w:rPr>
                <w:highlight w:val="yellow"/>
              </w:rPr>
              <w:t>)</w:t>
            </w:r>
            <w:r w:rsidRPr="00E46B17">
              <w:rPr>
                <w:highlight w:val="yellow"/>
              </w:rPr>
              <w:t xml:space="preserve"> κάπου αλλού.</w:t>
            </w:r>
          </w:p>
          <w:p w14:paraId="2B3D2DB0" w14:textId="77777777" w:rsidR="00490E4D" w:rsidRPr="00E46B17" w:rsidRDefault="00490E4D" w:rsidP="00490E4D">
            <w:pPr>
              <w:spacing w:after="200" w:line="276" w:lineRule="auto"/>
              <w:rPr>
                <w:highlight w:val="yellow"/>
              </w:rPr>
            </w:pPr>
            <w:r w:rsidRPr="00E46B17">
              <w:rPr>
                <w:highlight w:val="yellow"/>
              </w:rPr>
              <w:t>Μπλε μπλουζάκι: Δεν χρει</w:t>
            </w:r>
            <w:r w:rsidR="00544D08">
              <w:rPr>
                <w:highlight w:val="yellow"/>
              </w:rPr>
              <w:t xml:space="preserve">αζόταν </w:t>
            </w:r>
            <w:r w:rsidRPr="00E46B17">
              <w:rPr>
                <w:highlight w:val="yellow"/>
              </w:rPr>
              <w:t>να έρθ</w:t>
            </w:r>
            <w:r w:rsidR="00ED50A2">
              <w:rPr>
                <w:highlight w:val="yellow"/>
              </w:rPr>
              <w:t>εις σε αυτό το μέρος ωστόσο.</w:t>
            </w:r>
          </w:p>
          <w:p w14:paraId="650E76D4" w14:textId="77777777" w:rsidR="00490E4D" w:rsidRPr="00E46B17" w:rsidRDefault="00490E4D" w:rsidP="00490E4D">
            <w:pPr>
              <w:spacing w:after="200" w:line="276" w:lineRule="auto"/>
              <w:rPr>
                <w:highlight w:val="yellow"/>
              </w:rPr>
            </w:pPr>
            <w:r w:rsidRPr="00E46B17">
              <w:rPr>
                <w:highlight w:val="yellow"/>
              </w:rPr>
              <w:t xml:space="preserve">Κίτρινο μπλουζάκι: </w:t>
            </w:r>
            <w:r w:rsidR="00544D08">
              <w:rPr>
                <w:highlight w:val="yellow"/>
              </w:rPr>
              <w:t xml:space="preserve">μπορώ να </w:t>
            </w:r>
            <w:r w:rsidR="00ED50A2">
              <w:rPr>
                <w:highlight w:val="yellow"/>
              </w:rPr>
              <w:t>στην πω</w:t>
            </w:r>
            <w:r w:rsidR="00544D08">
              <w:rPr>
                <w:highlight w:val="yellow"/>
              </w:rPr>
              <w:t xml:space="preserve"> , φανατισμένε</w:t>
            </w:r>
            <w:r w:rsidR="00ED50A2">
              <w:rPr>
                <w:highlight w:val="yellow"/>
              </w:rPr>
              <w:t xml:space="preserve"> (</w:t>
            </w:r>
            <w:r w:rsidR="00ED50A2">
              <w:rPr>
                <w:highlight w:val="yellow"/>
                <w:lang w:val="en-US"/>
              </w:rPr>
              <w:t>bigot</w:t>
            </w:r>
            <w:r w:rsidR="00ED50A2" w:rsidRPr="00ED50A2">
              <w:rPr>
                <w:highlight w:val="yellow"/>
              </w:rPr>
              <w:t>)</w:t>
            </w:r>
          </w:p>
          <w:p w14:paraId="76F18C96" w14:textId="77777777" w:rsidR="00490E4D" w:rsidRPr="00E46B17" w:rsidRDefault="00490E4D" w:rsidP="00490E4D">
            <w:pPr>
              <w:spacing w:after="200" w:line="276" w:lineRule="auto"/>
              <w:rPr>
                <w:highlight w:val="yellow"/>
              </w:rPr>
            </w:pPr>
            <w:r w:rsidRPr="00E46B17">
              <w:rPr>
                <w:highlight w:val="yellow"/>
              </w:rPr>
              <w:t>….συνεχίζεται</w:t>
            </w:r>
          </w:p>
          <w:p w14:paraId="2BAB5413" w14:textId="77777777" w:rsidR="00490E4D" w:rsidRPr="00E46B17" w:rsidRDefault="00490E4D" w:rsidP="00490E4D">
            <w:pPr>
              <w:spacing w:after="200" w:line="276" w:lineRule="auto"/>
              <w:rPr>
                <w:highlight w:val="yellow"/>
              </w:rPr>
            </w:pPr>
            <w:r w:rsidRPr="00E46B17">
              <w:rPr>
                <w:highlight w:val="yellow"/>
              </w:rPr>
              <w:t xml:space="preserve">Πηγή: προσαρμοσμένο από μια πραγματική συνομιλία σε αυτήν την ανάρτηση στο </w:t>
            </w:r>
            <w:r w:rsidRPr="00B751DE">
              <w:rPr>
                <w:highlight w:val="yellow"/>
                <w:u w:val="single"/>
              </w:rPr>
              <w:t>Twitter</w:t>
            </w:r>
          </w:p>
          <w:p w14:paraId="66C520DC" w14:textId="77777777" w:rsidR="004635FA" w:rsidRPr="001F6382" w:rsidRDefault="004635FA" w:rsidP="007D5C14"/>
        </w:tc>
      </w:tr>
      <w:tr w:rsidR="004635FA" w:rsidRPr="004635FA" w14:paraId="57A6CA11" w14:textId="77777777" w:rsidTr="00917EFD">
        <w:trPr>
          <w:trHeight w:val="675"/>
        </w:trPr>
        <w:tc>
          <w:tcPr>
            <w:tcW w:w="23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58805FA" w14:textId="77777777" w:rsidR="004635FA" w:rsidRPr="004635FA" w:rsidRDefault="004635FA" w:rsidP="004635FA">
            <w:pPr>
              <w:spacing w:after="200" w:line="276" w:lineRule="auto"/>
            </w:pPr>
            <w:r>
              <w:rPr>
                <w:b/>
                <w:bCs/>
              </w:rPr>
              <w:lastRenderedPageBreak/>
              <w:t>Τύπος Δραστηριότητας</w:t>
            </w:r>
          </w:p>
        </w:tc>
        <w:tc>
          <w:tcPr>
            <w:tcW w:w="66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E5A421B" w14:textId="77777777" w:rsidR="004635FA" w:rsidRPr="002979D6" w:rsidRDefault="00DB1483" w:rsidP="004635FA">
            <w:pPr>
              <w:spacing w:after="200" w:line="276" w:lineRule="auto"/>
            </w:pPr>
            <w:r>
              <w:t>Παιχνίδι Ρ</w:t>
            </w:r>
            <w:r w:rsidR="002979D6" w:rsidRPr="002979D6">
              <w:t>όλων</w:t>
            </w:r>
          </w:p>
        </w:tc>
      </w:tr>
      <w:tr w:rsidR="004635FA" w:rsidRPr="001F2351" w14:paraId="365A64F4" w14:textId="77777777" w:rsidTr="00917EFD">
        <w:trPr>
          <w:trHeight w:val="675"/>
        </w:trPr>
        <w:tc>
          <w:tcPr>
            <w:tcW w:w="23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4A2DA39" w14:textId="77777777" w:rsidR="004635FA" w:rsidRPr="004635FA" w:rsidRDefault="004635FA" w:rsidP="004635FA">
            <w:pPr>
              <w:spacing w:after="200" w:line="276" w:lineRule="auto"/>
            </w:pPr>
            <w:r>
              <w:rPr>
                <w:b/>
                <w:bCs/>
              </w:rPr>
              <w:t>Διάρκεια</w:t>
            </w:r>
          </w:p>
        </w:tc>
        <w:tc>
          <w:tcPr>
            <w:tcW w:w="66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69A93B2" w14:textId="77777777" w:rsidR="001F2351" w:rsidRPr="001F2351" w:rsidRDefault="00DB1483" w:rsidP="001F2351">
            <w:r>
              <w:t>Σ</w:t>
            </w:r>
            <w:r w:rsidR="00397EA1">
              <w:t>υνολικά 60 λεπτά: 45 λεπτά η δραστηριότητα και</w:t>
            </w:r>
            <w:r w:rsidR="001F2351" w:rsidRPr="001F2351">
              <w:t xml:space="preserve"> 15 λεπτά </w:t>
            </w:r>
            <w:r w:rsidR="00397EA1" w:rsidRPr="001F2351">
              <w:t>αξιολόγηση</w:t>
            </w:r>
            <w:r w:rsidR="00397EA1">
              <w:t xml:space="preserve"> σύνοψη</w:t>
            </w:r>
          </w:p>
          <w:p w14:paraId="53210F72" w14:textId="77777777" w:rsidR="004635FA" w:rsidRPr="001F2351" w:rsidRDefault="004635FA" w:rsidP="001F2351"/>
        </w:tc>
      </w:tr>
      <w:tr w:rsidR="004635FA" w:rsidRPr="004635FA" w14:paraId="06C00FD1" w14:textId="77777777" w:rsidTr="00917EFD">
        <w:trPr>
          <w:trHeight w:val="675"/>
        </w:trPr>
        <w:tc>
          <w:tcPr>
            <w:tcW w:w="23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4DFA4A1" w14:textId="77777777" w:rsidR="004635FA" w:rsidRPr="004635FA" w:rsidRDefault="004635FA" w:rsidP="004635FA">
            <w:pPr>
              <w:spacing w:after="200" w:line="276" w:lineRule="auto"/>
            </w:pPr>
            <w:r>
              <w:rPr>
                <w:b/>
                <w:bCs/>
              </w:rPr>
              <w:t>Χώρος και Υλικά</w:t>
            </w:r>
          </w:p>
        </w:tc>
        <w:tc>
          <w:tcPr>
            <w:tcW w:w="66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2BB92F9" w14:textId="77777777" w:rsidR="004635FA" w:rsidRPr="004635FA" w:rsidRDefault="004635FA" w:rsidP="004635FA">
            <w:pPr>
              <w:spacing w:after="200" w:line="276" w:lineRule="auto"/>
            </w:pPr>
            <w:r w:rsidRPr="004635FA">
              <w:t xml:space="preserve"> </w:t>
            </w:r>
            <w:r w:rsidR="00250854">
              <w:t xml:space="preserve">Χρησιμοποιήστε έναν πίνακα για να σημειώνετε </w:t>
            </w:r>
            <w:r w:rsidR="001F2351">
              <w:t>με ένα μαρκαδόρο ή κιμωλία</w:t>
            </w:r>
            <w:r w:rsidRPr="004635FA">
              <w:t>.</w:t>
            </w:r>
          </w:p>
          <w:p w14:paraId="0102362C" w14:textId="77777777" w:rsidR="004635FA" w:rsidRPr="004635FA" w:rsidRDefault="004635FA" w:rsidP="004635FA">
            <w:pPr>
              <w:spacing w:after="200" w:line="276" w:lineRule="auto"/>
            </w:pPr>
            <w:r w:rsidRPr="004635FA">
              <w:t>Μπλουζάκια σε διάφορα χρώματα.</w:t>
            </w:r>
          </w:p>
          <w:p w14:paraId="4CE4F60C" w14:textId="77777777" w:rsidR="004635FA" w:rsidRPr="00761295" w:rsidRDefault="00250854" w:rsidP="004635FA">
            <w:pPr>
              <w:spacing w:after="200" w:line="276" w:lineRule="auto"/>
            </w:pPr>
            <w:r>
              <w:t>Εκτυπώσεις</w:t>
            </w:r>
            <w:r w:rsidR="004635FA" w:rsidRPr="004635FA">
              <w:t xml:space="preserve"> με </w:t>
            </w:r>
            <w:r>
              <w:t xml:space="preserve">τους </w:t>
            </w:r>
            <w:r w:rsidR="004635FA" w:rsidRPr="004635FA">
              <w:t>διαλόγους για το παιχνίδι ρόλων.</w:t>
            </w:r>
          </w:p>
        </w:tc>
      </w:tr>
      <w:tr w:rsidR="004635FA" w:rsidRPr="004635FA" w14:paraId="6FB0EC65" w14:textId="77777777" w:rsidTr="00917EFD">
        <w:trPr>
          <w:trHeight w:val="675"/>
        </w:trPr>
        <w:tc>
          <w:tcPr>
            <w:tcW w:w="23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12B819F" w14:textId="77777777" w:rsidR="004635FA" w:rsidRPr="004635FA" w:rsidRDefault="004635FA" w:rsidP="004635FA">
            <w:pPr>
              <w:spacing w:after="200" w:line="276" w:lineRule="auto"/>
              <w:rPr>
                <w:lang w:val="en-GB"/>
              </w:rPr>
            </w:pPr>
            <w:r>
              <w:rPr>
                <w:b/>
                <w:bCs/>
              </w:rPr>
              <w:t>Μαθησιακά Αποτελέσματα</w:t>
            </w:r>
            <w:r w:rsidRPr="004635FA">
              <w:rPr>
                <w:b/>
                <w:bCs/>
                <w:lang w:val="en-GB"/>
              </w:rPr>
              <w:t xml:space="preserve"> </w:t>
            </w:r>
          </w:p>
        </w:tc>
        <w:tc>
          <w:tcPr>
            <w:tcW w:w="66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D18692F" w14:textId="77777777" w:rsidR="004635FA" w:rsidRPr="004635FA" w:rsidRDefault="004635FA" w:rsidP="004635FA">
            <w:pPr>
              <w:spacing w:after="200" w:line="276" w:lineRule="auto"/>
            </w:pPr>
            <w:r w:rsidRPr="004635FA">
              <w:t xml:space="preserve">- </w:t>
            </w:r>
            <w:r w:rsidR="00250854">
              <w:t>Να κατανοούν</w:t>
            </w:r>
            <w:r w:rsidRPr="004635FA">
              <w:t xml:space="preserve"> δραστηριότητες που διερευνούν τη φαινομενικά καθολική ανάγκη να αισθάνε</w:t>
            </w:r>
            <w:r w:rsidR="00250854">
              <w:t xml:space="preserve">ται </w:t>
            </w:r>
            <w:r w:rsidR="004D790C">
              <w:t>ένα άτομο πιο δυνατό</w:t>
            </w:r>
            <w:r w:rsidRPr="004635FA">
              <w:t xml:space="preserve"> και ασφαλ</w:t>
            </w:r>
            <w:r w:rsidR="004D790C">
              <w:t>έ</w:t>
            </w:r>
            <w:r w:rsidRPr="004635FA">
              <w:t xml:space="preserve">ς αποκλείοντας ή κάνοντας διακρίσεις σε βάρος των άλλων. </w:t>
            </w:r>
            <w:r w:rsidR="00250854">
              <w:t>Να κατανοούν</w:t>
            </w:r>
            <w:r w:rsidRPr="004635FA">
              <w:t xml:space="preserve"> δραστηριότητες που διερευνούν πώς αποκλείουμε άλλ</w:t>
            </w:r>
            <w:r w:rsidR="00A2163C">
              <w:t xml:space="preserve">ους </w:t>
            </w:r>
            <w:r w:rsidR="00A2163C">
              <w:lastRenderedPageBreak/>
              <w:t xml:space="preserve">μέσω </w:t>
            </w:r>
            <w:r w:rsidR="00250854">
              <w:t xml:space="preserve">των καθημερινών μας συζητήσεων, των φιλικών μας ομάδων, του </w:t>
            </w:r>
            <w:r w:rsidRPr="004635FA">
              <w:t>ντυσίματος</w:t>
            </w:r>
            <w:r w:rsidR="00250854">
              <w:t>,</w:t>
            </w:r>
            <w:r w:rsidRPr="004635FA">
              <w:t xml:space="preserve"> </w:t>
            </w:r>
            <w:proofErr w:type="spellStart"/>
            <w:r w:rsidRPr="004635FA">
              <w:t>κ.λ</w:t>
            </w:r>
            <w:r w:rsidR="004D790C">
              <w:t>.</w:t>
            </w:r>
            <w:r w:rsidRPr="004635FA">
              <w:t>π</w:t>
            </w:r>
            <w:proofErr w:type="spellEnd"/>
            <w:r w:rsidRPr="004635FA">
              <w:t>.</w:t>
            </w:r>
          </w:p>
          <w:p w14:paraId="3C88014C" w14:textId="77777777" w:rsidR="004635FA" w:rsidRPr="004635FA" w:rsidRDefault="004635FA" w:rsidP="004635FA">
            <w:pPr>
              <w:spacing w:after="200" w:line="276" w:lineRule="auto"/>
            </w:pPr>
            <w:r w:rsidRPr="004635FA">
              <w:t xml:space="preserve">- </w:t>
            </w:r>
            <w:r w:rsidRPr="004D790C">
              <w:t xml:space="preserve">Κατανόηση και αποδοχή της </w:t>
            </w:r>
            <w:r w:rsidR="00310978" w:rsidRPr="004D790C">
              <w:t>προσωπικής</w:t>
            </w:r>
            <w:r w:rsidRPr="004D790C">
              <w:t xml:space="preserve"> μας συμβολής στη ρητορική μίσους και </w:t>
            </w:r>
            <w:r w:rsidR="004D790C" w:rsidRPr="004D790C">
              <w:t>την μισαλλοδοξία</w:t>
            </w:r>
            <w:r w:rsidR="00310978" w:rsidRPr="004D790C">
              <w:t xml:space="preserve"> (</w:t>
            </w:r>
            <w:r w:rsidR="004D790C" w:rsidRPr="004D790C">
              <w:rPr>
                <w:lang w:val="en-US"/>
              </w:rPr>
              <w:t>b</w:t>
            </w:r>
            <w:r w:rsidR="00310978" w:rsidRPr="004D790C">
              <w:rPr>
                <w:lang w:val="en-US"/>
              </w:rPr>
              <w:t>igotry</w:t>
            </w:r>
            <w:r w:rsidR="00310978" w:rsidRPr="004D790C">
              <w:t>)</w:t>
            </w:r>
            <w:r w:rsidRPr="004D790C">
              <w:t>.</w:t>
            </w:r>
          </w:p>
          <w:p w14:paraId="48A6968D" w14:textId="77777777" w:rsidR="00266920" w:rsidRPr="001B749E" w:rsidRDefault="004635FA" w:rsidP="00266920">
            <w:r w:rsidRPr="004635FA">
              <w:t xml:space="preserve">- </w:t>
            </w:r>
            <w:r w:rsidR="00266920">
              <w:t>Να αποκτήσουν βαθύτερη κατανόηση για τον συστηματικό ρατσισμό</w:t>
            </w:r>
            <w:r w:rsidR="00266920" w:rsidRPr="001B749E">
              <w:t xml:space="preserve"> και </w:t>
            </w:r>
            <w:r w:rsidR="00266920">
              <w:t xml:space="preserve">τις διακρίσεις όλων των μορφών  (σεξισμός, ρατσισμός, </w:t>
            </w:r>
            <w:r w:rsidR="00266920" w:rsidRPr="001B749E">
              <w:t>οικον</w:t>
            </w:r>
            <w:r w:rsidR="00266920">
              <w:t xml:space="preserve">ομικές διακρίσεις, </w:t>
            </w:r>
            <w:proofErr w:type="spellStart"/>
            <w:r w:rsidR="00266920">
              <w:t>ομοφοβία</w:t>
            </w:r>
            <w:proofErr w:type="spellEnd"/>
            <w:r w:rsidR="00266920">
              <w:t xml:space="preserve">,  </w:t>
            </w:r>
            <w:proofErr w:type="spellStart"/>
            <w:r w:rsidR="00110661">
              <w:t>έμφυλες</w:t>
            </w:r>
            <w:proofErr w:type="spellEnd"/>
            <w:r w:rsidR="00110661">
              <w:t xml:space="preserve"> διακρίσεις</w:t>
            </w:r>
            <w:r w:rsidR="00266920">
              <w:t xml:space="preserve">, </w:t>
            </w:r>
            <w:r w:rsidR="00266920" w:rsidRPr="001B749E">
              <w:t>διακρίσεις σε σχέση με τη θρησκεία</w:t>
            </w:r>
            <w:r w:rsidR="00266920" w:rsidRPr="00746B10">
              <w:t xml:space="preserve">, </w:t>
            </w:r>
            <w:r w:rsidR="00266920">
              <w:t>κ.α.)</w:t>
            </w:r>
            <w:r w:rsidR="00266920" w:rsidRPr="001B749E">
              <w:t xml:space="preserve">. </w:t>
            </w:r>
            <w:r w:rsidR="00266920">
              <w:t>Να αναζητούν γνώσεις και να ενισχύουν την κατανόηση τους για τις νομοθεσίες αναφορικά με τα φαινόμενα αυτά.</w:t>
            </w:r>
          </w:p>
          <w:p w14:paraId="39EA862D" w14:textId="77777777" w:rsidR="00266920" w:rsidRDefault="00266920" w:rsidP="00266920"/>
          <w:p w14:paraId="752A35D9" w14:textId="77777777" w:rsidR="00266920" w:rsidRPr="00CB1BE3" w:rsidRDefault="004635FA" w:rsidP="00266920">
            <w:r w:rsidRPr="004635FA">
              <w:t xml:space="preserve">- </w:t>
            </w:r>
            <w:r w:rsidR="00266920">
              <w:t>Να λειτουργούν ως πρότυπα συμπερίληψης</w:t>
            </w:r>
            <w:r w:rsidR="00266920" w:rsidRPr="00CB1BE3">
              <w:t xml:space="preserve"> </w:t>
            </w:r>
            <w:r w:rsidR="00266920">
              <w:t>και αποδοχής όλων των ατόμων. Να αναγνωρίζουν και να μοιράζονται προβληματισμούς σ</w:t>
            </w:r>
            <w:r w:rsidR="00266920" w:rsidRPr="00CB1BE3">
              <w:t xml:space="preserve">χετικά </w:t>
            </w:r>
            <w:r w:rsidR="00266920">
              <w:t>με προσωπικές, ασυνείδητες προκαταλήψεις</w:t>
            </w:r>
            <w:r w:rsidR="00110661">
              <w:t>.</w:t>
            </w:r>
          </w:p>
          <w:p w14:paraId="6F60CD4D" w14:textId="77777777" w:rsidR="004635FA" w:rsidRPr="004635FA" w:rsidRDefault="004635FA" w:rsidP="004635FA">
            <w:pPr>
              <w:spacing w:after="200" w:line="276" w:lineRule="auto"/>
            </w:pPr>
          </w:p>
        </w:tc>
      </w:tr>
      <w:tr w:rsidR="004635FA" w:rsidRPr="004635FA" w14:paraId="16333F74" w14:textId="77777777" w:rsidTr="00917EFD">
        <w:trPr>
          <w:trHeight w:val="675"/>
        </w:trPr>
        <w:tc>
          <w:tcPr>
            <w:tcW w:w="23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169CE68" w14:textId="77777777" w:rsidR="004635FA" w:rsidRPr="004635FA" w:rsidRDefault="004635FA" w:rsidP="004635FA">
            <w:pPr>
              <w:spacing w:after="200" w:line="276" w:lineRule="auto"/>
            </w:pPr>
            <w:r>
              <w:rPr>
                <w:b/>
                <w:bCs/>
              </w:rPr>
              <w:lastRenderedPageBreak/>
              <w:t>Ενότητα</w:t>
            </w:r>
          </w:p>
        </w:tc>
        <w:tc>
          <w:tcPr>
            <w:tcW w:w="66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3206565" w14:textId="77777777" w:rsidR="004635FA" w:rsidRPr="004635FA" w:rsidRDefault="004635FA" w:rsidP="004635FA">
            <w:pPr>
              <w:spacing w:after="200" w:line="276" w:lineRule="auto"/>
            </w:pPr>
            <w:r w:rsidRPr="004635FA">
              <w:t xml:space="preserve">Αναγνωρίζοντας </w:t>
            </w:r>
            <w:r w:rsidR="005963AA">
              <w:t>την προσωπική</w:t>
            </w:r>
            <w:r w:rsidRPr="004635FA">
              <w:t xml:space="preserve"> μας συμβολή στη ρητορική μίσους και τον φανατισμό.</w:t>
            </w:r>
          </w:p>
          <w:p w14:paraId="0CDE7FAE" w14:textId="77777777" w:rsidR="004635FA" w:rsidRPr="004635FA" w:rsidRDefault="004635FA" w:rsidP="004635FA">
            <w:pPr>
              <w:spacing w:after="200" w:line="276" w:lineRule="auto"/>
            </w:pPr>
          </w:p>
          <w:p w14:paraId="4ED4DB3A" w14:textId="77777777" w:rsidR="005963AA" w:rsidRPr="005567AE" w:rsidRDefault="005963AA" w:rsidP="005963AA">
            <w:r w:rsidRPr="002E012E">
              <w:t>Εξετάζοντας την αρνητική ενίσχυση των στερεοτύπων και τον τρόπο καταπολέμησής τους. Γιατί προβαίνουμε σε τέτοιες συμπεριφορές/επιθέσεις;</w:t>
            </w:r>
          </w:p>
          <w:p w14:paraId="56EB2690" w14:textId="77777777" w:rsidR="004635FA" w:rsidRPr="004635FA" w:rsidRDefault="004635FA" w:rsidP="004635FA">
            <w:pPr>
              <w:spacing w:after="200" w:line="276" w:lineRule="auto"/>
            </w:pPr>
          </w:p>
        </w:tc>
      </w:tr>
      <w:tr w:rsidR="004635FA" w:rsidRPr="008201FB" w14:paraId="456EA949" w14:textId="77777777" w:rsidTr="00917EFD">
        <w:trPr>
          <w:trHeight w:val="675"/>
        </w:trPr>
        <w:tc>
          <w:tcPr>
            <w:tcW w:w="23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715F026" w14:textId="77777777" w:rsidR="004635FA" w:rsidRPr="004635FA" w:rsidRDefault="004635FA" w:rsidP="004635FA">
            <w:pPr>
              <w:spacing w:after="200" w:line="276" w:lineRule="auto"/>
            </w:pPr>
            <w:r>
              <w:rPr>
                <w:b/>
                <w:bCs/>
              </w:rPr>
              <w:t>Πηγή</w:t>
            </w:r>
          </w:p>
        </w:tc>
        <w:tc>
          <w:tcPr>
            <w:tcW w:w="66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FAAC5AF" w14:textId="77777777" w:rsidR="004635FA" w:rsidRPr="008201FB" w:rsidRDefault="004635FA" w:rsidP="004635FA">
            <w:pPr>
              <w:spacing w:after="200" w:line="276" w:lineRule="auto"/>
              <w:rPr>
                <w:lang w:val="en-US"/>
              </w:rPr>
            </w:pPr>
            <w:r w:rsidRPr="004635FA">
              <w:t>Δραστηριότητα</w:t>
            </w:r>
            <w:r w:rsidRPr="004635FA">
              <w:rPr>
                <w:lang w:val="en-US"/>
              </w:rPr>
              <w:t xml:space="preserve"> </w:t>
            </w:r>
            <w:r w:rsidRPr="004635FA">
              <w:t>προσαρμοσμένη</w:t>
            </w:r>
            <w:r w:rsidRPr="004635FA">
              <w:rPr>
                <w:lang w:val="en-US"/>
              </w:rPr>
              <w:t xml:space="preserve"> </w:t>
            </w:r>
            <w:r w:rsidRPr="004635FA">
              <w:t>από</w:t>
            </w:r>
            <w:r w:rsidRPr="004635FA">
              <w:rPr>
                <w:lang w:val="en-US"/>
              </w:rPr>
              <w:t xml:space="preserve"> </w:t>
            </w:r>
            <w:r w:rsidRPr="004635FA">
              <w:t>το</w:t>
            </w:r>
            <w:r w:rsidRPr="004635FA">
              <w:rPr>
                <w:lang w:val="en-US"/>
              </w:rPr>
              <w:t xml:space="preserve"> </w:t>
            </w:r>
            <w:r w:rsidR="008201FB">
              <w:t>εγχειρίδιο</w:t>
            </w:r>
            <w:r w:rsidR="008201FB" w:rsidRPr="008201FB">
              <w:rPr>
                <w:lang w:val="en-US"/>
              </w:rPr>
              <w:t xml:space="preserve"> </w:t>
            </w:r>
            <w:r w:rsidR="008201FB" w:rsidRPr="0AFFB636">
              <w:rPr>
                <w:rFonts w:ascii="Calibri" w:eastAsia="Calibri" w:hAnsi="Calibri" w:cs="Calibri"/>
                <w:sz w:val="24"/>
                <w:szCs w:val="24"/>
                <w:lang w:val="en-GB"/>
              </w:rPr>
              <w:t>LIFE SKILLS MANUAL, Peace corps 2001, Information Collection and Exchange Publication No. M0063</w:t>
            </w:r>
          </w:p>
        </w:tc>
      </w:tr>
    </w:tbl>
    <w:p w14:paraId="41611FC6" w14:textId="77777777" w:rsidR="0039464C" w:rsidRPr="008201FB" w:rsidRDefault="0039464C">
      <w:pPr>
        <w:rPr>
          <w:lang w:val="en-US"/>
        </w:rPr>
      </w:pPr>
    </w:p>
    <w:sectPr w:rsidR="0039464C" w:rsidRPr="008201FB">
      <w:headerReference w:type="default" r:id="rId11"/>
      <w:footerReference w:type="defaul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usersmile1" w:date="2023-02-15T15:40:00Z" w:initials="u">
    <w:p w14:paraId="460CC8FE" w14:textId="77777777" w:rsidR="0017725F" w:rsidRDefault="0017725F">
      <w:pPr>
        <w:pStyle w:val="CommentText"/>
      </w:pPr>
      <w:r>
        <w:rPr>
          <w:rStyle w:val="CommentReference"/>
        </w:rPr>
        <w:annotationRef/>
      </w:r>
      <w:r>
        <w:t>Θα αντικατασταθεί με αυτούσιο διάλογο στα ελληνικά</w:t>
      </w:r>
    </w:p>
    <w:p w14:paraId="73879ED9" w14:textId="77777777" w:rsidR="0017725F" w:rsidRDefault="0017725F">
      <w:pPr>
        <w:pStyle w:val="CommentText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3879ED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3879ED9" w16cid:durableId="286BAD7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5B96D9" w14:textId="77777777" w:rsidR="001E5587" w:rsidRDefault="001E5587" w:rsidP="000D2641">
      <w:pPr>
        <w:spacing w:after="0" w:line="240" w:lineRule="auto"/>
      </w:pPr>
      <w:r>
        <w:separator/>
      </w:r>
    </w:p>
  </w:endnote>
  <w:endnote w:type="continuationSeparator" w:id="0">
    <w:p w14:paraId="42FCEFFB" w14:textId="77777777" w:rsidR="001E5587" w:rsidRDefault="001E5587" w:rsidP="000D2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A1"/>
    <w:family w:val="modern"/>
    <w:pitch w:val="fixed"/>
    <w:sig w:usb0="E10006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3A1EC1" w14:textId="3FCB8034" w:rsidR="000D2641" w:rsidRDefault="00750B0F">
    <w:pPr>
      <w:pStyle w:val="Foot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021AB0" wp14:editId="44774ED9">
          <wp:simplePos x="0" y="0"/>
          <wp:positionH relativeFrom="column">
            <wp:posOffset>355600</wp:posOffset>
          </wp:positionH>
          <wp:positionV relativeFrom="paragraph">
            <wp:posOffset>-323215</wp:posOffset>
          </wp:positionV>
          <wp:extent cx="5274310" cy="832485"/>
          <wp:effectExtent l="0" t="0" r="0" b="5715"/>
          <wp:wrapNone/>
          <wp:docPr id="4" name="Picture 4" descr="A close up of a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close up of a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832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4A0C73" w14:textId="77777777" w:rsidR="001E5587" w:rsidRDefault="001E5587" w:rsidP="000D2641">
      <w:pPr>
        <w:spacing w:after="0" w:line="240" w:lineRule="auto"/>
      </w:pPr>
      <w:r>
        <w:separator/>
      </w:r>
    </w:p>
  </w:footnote>
  <w:footnote w:type="continuationSeparator" w:id="0">
    <w:p w14:paraId="15401D55" w14:textId="77777777" w:rsidR="001E5587" w:rsidRDefault="001E5587" w:rsidP="000D26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EBC3EB" w14:textId="7EAFF3D3" w:rsidR="000D2641" w:rsidRDefault="000D2641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F29E10F" wp14:editId="630EC619">
          <wp:simplePos x="0" y="0"/>
          <wp:positionH relativeFrom="column">
            <wp:posOffset>7239000</wp:posOffset>
          </wp:positionH>
          <wp:positionV relativeFrom="paragraph">
            <wp:posOffset>-296545</wp:posOffset>
          </wp:positionV>
          <wp:extent cx="2057400" cy="5842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7400" cy="584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3EEC93E6" wp14:editId="2E00C76F">
          <wp:simplePos x="0" y="0"/>
          <wp:positionH relativeFrom="column">
            <wp:posOffset>-1079500</wp:posOffset>
          </wp:positionH>
          <wp:positionV relativeFrom="paragraph">
            <wp:posOffset>-474345</wp:posOffset>
          </wp:positionV>
          <wp:extent cx="1079500" cy="901700"/>
          <wp:effectExtent l="0" t="0" r="0" b="0"/>
          <wp:wrapNone/>
          <wp:docPr id="1" name="Picture 1" descr="A colorful circle with a white letter y in i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colorful circle with a white letter y in i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9500" cy="901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E067A8"/>
    <w:multiLevelType w:val="hybridMultilevel"/>
    <w:tmpl w:val="ED8A54CE"/>
    <w:lvl w:ilvl="0" w:tplc="ED0441F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1EF036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B62E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5EB4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8091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382A6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3CB7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C425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BA48F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EF5FF7"/>
    <w:multiLevelType w:val="hybridMultilevel"/>
    <w:tmpl w:val="AD761AA4"/>
    <w:lvl w:ilvl="0" w:tplc="819CCCA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AA948F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369A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6E59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9A74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5F6D9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EE8B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08C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B2A6E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231603"/>
    <w:multiLevelType w:val="hybridMultilevel"/>
    <w:tmpl w:val="55B8EFB8"/>
    <w:lvl w:ilvl="0" w:tplc="1416E664">
      <w:start w:val="1"/>
      <w:numFmt w:val="decimal"/>
      <w:lvlText w:val="%1)"/>
      <w:lvlJc w:val="left"/>
      <w:pPr>
        <w:ind w:left="720" w:hanging="360"/>
      </w:pPr>
    </w:lvl>
    <w:lvl w:ilvl="1" w:tplc="0F7EB692">
      <w:start w:val="1"/>
      <w:numFmt w:val="lowerLetter"/>
      <w:lvlText w:val="%2."/>
      <w:lvlJc w:val="left"/>
      <w:pPr>
        <w:ind w:left="1440" w:hanging="360"/>
      </w:pPr>
    </w:lvl>
    <w:lvl w:ilvl="2" w:tplc="8FE233AE">
      <w:start w:val="1"/>
      <w:numFmt w:val="lowerRoman"/>
      <w:lvlText w:val="%3."/>
      <w:lvlJc w:val="right"/>
      <w:pPr>
        <w:ind w:left="2160" w:hanging="180"/>
      </w:pPr>
    </w:lvl>
    <w:lvl w:ilvl="3" w:tplc="E774E334">
      <w:start w:val="1"/>
      <w:numFmt w:val="decimal"/>
      <w:lvlText w:val="%4."/>
      <w:lvlJc w:val="left"/>
      <w:pPr>
        <w:ind w:left="2880" w:hanging="360"/>
      </w:pPr>
    </w:lvl>
    <w:lvl w:ilvl="4" w:tplc="BF68AA18">
      <w:start w:val="1"/>
      <w:numFmt w:val="lowerLetter"/>
      <w:lvlText w:val="%5."/>
      <w:lvlJc w:val="left"/>
      <w:pPr>
        <w:ind w:left="3600" w:hanging="360"/>
      </w:pPr>
    </w:lvl>
    <w:lvl w:ilvl="5" w:tplc="DEEEE15A">
      <w:start w:val="1"/>
      <w:numFmt w:val="lowerRoman"/>
      <w:lvlText w:val="%6."/>
      <w:lvlJc w:val="right"/>
      <w:pPr>
        <w:ind w:left="4320" w:hanging="180"/>
      </w:pPr>
    </w:lvl>
    <w:lvl w:ilvl="6" w:tplc="F1C4A0B6">
      <w:start w:val="1"/>
      <w:numFmt w:val="decimal"/>
      <w:lvlText w:val="%7."/>
      <w:lvlJc w:val="left"/>
      <w:pPr>
        <w:ind w:left="5040" w:hanging="360"/>
      </w:pPr>
    </w:lvl>
    <w:lvl w:ilvl="7" w:tplc="04AA4344">
      <w:start w:val="1"/>
      <w:numFmt w:val="lowerLetter"/>
      <w:lvlText w:val="%8."/>
      <w:lvlJc w:val="left"/>
      <w:pPr>
        <w:ind w:left="5760" w:hanging="360"/>
      </w:pPr>
    </w:lvl>
    <w:lvl w:ilvl="8" w:tplc="D6BA411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35FA"/>
    <w:rsid w:val="0000248E"/>
    <w:rsid w:val="00051F0A"/>
    <w:rsid w:val="00073B2A"/>
    <w:rsid w:val="00097E35"/>
    <w:rsid w:val="000A0DF7"/>
    <w:rsid w:val="000D2641"/>
    <w:rsid w:val="000D7750"/>
    <w:rsid w:val="00110661"/>
    <w:rsid w:val="001225CF"/>
    <w:rsid w:val="00141339"/>
    <w:rsid w:val="0017725F"/>
    <w:rsid w:val="00182A66"/>
    <w:rsid w:val="001B7A69"/>
    <w:rsid w:val="001E5587"/>
    <w:rsid w:val="001F2351"/>
    <w:rsid w:val="001F6382"/>
    <w:rsid w:val="001F6ADA"/>
    <w:rsid w:val="001F7B53"/>
    <w:rsid w:val="00214C75"/>
    <w:rsid w:val="00250854"/>
    <w:rsid w:val="00266920"/>
    <w:rsid w:val="002979D6"/>
    <w:rsid w:val="002C7F96"/>
    <w:rsid w:val="002E7D2D"/>
    <w:rsid w:val="00310978"/>
    <w:rsid w:val="0039464C"/>
    <w:rsid w:val="00397EA1"/>
    <w:rsid w:val="003E4421"/>
    <w:rsid w:val="00440951"/>
    <w:rsid w:val="004635FA"/>
    <w:rsid w:val="00490E4D"/>
    <w:rsid w:val="004D434B"/>
    <w:rsid w:val="004D790C"/>
    <w:rsid w:val="004E3706"/>
    <w:rsid w:val="00544D08"/>
    <w:rsid w:val="005963AA"/>
    <w:rsid w:val="00625C21"/>
    <w:rsid w:val="00742A1E"/>
    <w:rsid w:val="00750B0F"/>
    <w:rsid w:val="00761295"/>
    <w:rsid w:val="007767F3"/>
    <w:rsid w:val="007C3403"/>
    <w:rsid w:val="007C477A"/>
    <w:rsid w:val="007D5C14"/>
    <w:rsid w:val="0081747C"/>
    <w:rsid w:val="008201FB"/>
    <w:rsid w:val="00890366"/>
    <w:rsid w:val="008E59D2"/>
    <w:rsid w:val="0092005A"/>
    <w:rsid w:val="00932A3A"/>
    <w:rsid w:val="0098498E"/>
    <w:rsid w:val="00985809"/>
    <w:rsid w:val="00A04E08"/>
    <w:rsid w:val="00A2163C"/>
    <w:rsid w:val="00A915CD"/>
    <w:rsid w:val="00AB6BB1"/>
    <w:rsid w:val="00AF5340"/>
    <w:rsid w:val="00B751DE"/>
    <w:rsid w:val="00B7572E"/>
    <w:rsid w:val="00CF6F4B"/>
    <w:rsid w:val="00D1606F"/>
    <w:rsid w:val="00D30996"/>
    <w:rsid w:val="00D436AE"/>
    <w:rsid w:val="00D44768"/>
    <w:rsid w:val="00D567B5"/>
    <w:rsid w:val="00D7414C"/>
    <w:rsid w:val="00DB1483"/>
    <w:rsid w:val="00DF4D46"/>
    <w:rsid w:val="00E053BE"/>
    <w:rsid w:val="00E239C0"/>
    <w:rsid w:val="00E24042"/>
    <w:rsid w:val="00E46B17"/>
    <w:rsid w:val="00E516FE"/>
    <w:rsid w:val="00ED50A2"/>
    <w:rsid w:val="00F1296C"/>
    <w:rsid w:val="00F8222A"/>
    <w:rsid w:val="00FD2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8E00A2"/>
  <w15:docId w15:val="{8A9C80A6-4565-854E-8986-C6F26B014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35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635FA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635FA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635FA"/>
    <w:rPr>
      <w:rFonts w:ascii="Consolas" w:hAnsi="Consolas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1772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72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725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72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725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7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25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D26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2641"/>
  </w:style>
  <w:style w:type="paragraph" w:styleId="Footer">
    <w:name w:val="footer"/>
    <w:basedOn w:val="Normal"/>
    <w:link w:val="FooterChar"/>
    <w:uiPriority w:val="99"/>
    <w:unhideWhenUsed/>
    <w:rsid w:val="000D26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26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6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0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46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18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1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7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0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002B0-59DA-42C4-A2A3-2BFA5C2CC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5</Pages>
  <Words>1244</Words>
  <Characters>7096</Characters>
  <Application>Microsoft Office Word</Application>
  <DocSecurity>0</DocSecurity>
  <Lines>59</Lines>
  <Paragraphs>16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usersmile1</dc:creator>
  <cp:lastModifiedBy>Andry Moustras</cp:lastModifiedBy>
  <cp:revision>66</cp:revision>
  <dcterms:created xsi:type="dcterms:W3CDTF">2022-11-30T12:12:00Z</dcterms:created>
  <dcterms:modified xsi:type="dcterms:W3CDTF">2023-07-26T14:49:00Z</dcterms:modified>
</cp:coreProperties>
</file>